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F" w:rsidRPr="00997C15" w:rsidRDefault="00314CAF" w:rsidP="00314CAF">
      <w:pPr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sz w:val="28"/>
          <w:szCs w:val="28"/>
        </w:rPr>
        <w:t>«Профессиональное училище № 47»</w:t>
      </w:r>
    </w:p>
    <w:p w:rsidR="00314CAF" w:rsidRDefault="00314CAF" w:rsidP="00314CAF">
      <w:pPr>
        <w:jc w:val="right"/>
      </w:pPr>
    </w:p>
    <w:p w:rsidR="00314CAF" w:rsidRDefault="00314CAF" w:rsidP="00314CAF">
      <w:pPr>
        <w:jc w:val="right"/>
      </w:pPr>
    </w:p>
    <w:p w:rsidR="00314CAF" w:rsidRDefault="00314CAF" w:rsidP="00314CAF">
      <w:pPr>
        <w:jc w:val="right"/>
      </w:pPr>
    </w:p>
    <w:p w:rsidR="00314CAF" w:rsidRDefault="00314CAF" w:rsidP="00314CAF">
      <w:pPr>
        <w:rPr>
          <w:sz w:val="32"/>
          <w:szCs w:val="32"/>
        </w:rPr>
      </w:pPr>
    </w:p>
    <w:p w:rsidR="00314CAF" w:rsidRDefault="00314CAF" w:rsidP="00314CAF">
      <w:pPr>
        <w:jc w:val="center"/>
        <w:rPr>
          <w:sz w:val="32"/>
          <w:szCs w:val="32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3E2B" w:rsidRPr="00FC3E2B" w:rsidRDefault="00FC3E2B" w:rsidP="00FC3E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E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 УЧЕБНОЙ ДИСЦИПЛИНЫ</w:t>
      </w: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ОУД.03 МАТЕМАТИКА: АЛГЕБРА, НАЧАЛА МАТЕМАТИЧЕСКОГО АНАЛИЗА, ГЕОМЕТРИЯ</w:t>
      </w: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получаемого профессионального образования </w:t>
      </w: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</w:t>
      </w:r>
    </w:p>
    <w:p w:rsidR="00FC3E2B" w:rsidRPr="00FC3E2B" w:rsidRDefault="005B56C3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</w:t>
      </w:r>
    </w:p>
    <w:p w:rsidR="00FC3E2B" w:rsidRPr="00FC3E2B" w:rsidRDefault="005B56C3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08.1.07 «Мастер общестроительных работ»</w:t>
      </w:r>
    </w:p>
    <w:p w:rsidR="00FC3E2B" w:rsidRPr="00FC3E2B" w:rsidRDefault="00FC3E2B" w:rsidP="00FC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2B" w:rsidRPr="00FC3E2B" w:rsidRDefault="00FC3E2B" w:rsidP="00FC3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rPr>
          <w:rFonts w:ascii="Times New Roman" w:hAnsi="Times New Roman" w:cs="Times New Roman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</w:rPr>
      </w:pPr>
    </w:p>
    <w:p w:rsidR="00314CAF" w:rsidRPr="00997C15" w:rsidRDefault="00997C15" w:rsidP="00997C15">
      <w:pPr>
        <w:rPr>
          <w:rFonts w:ascii="Times New Roman" w:hAnsi="Times New Roman" w:cs="Times New Roman"/>
        </w:rPr>
        <w:sectPr w:rsidR="00314CAF" w:rsidRPr="00997C15">
          <w:pgSz w:w="11900" w:h="16838"/>
          <w:pgMar w:top="1139" w:right="846" w:bottom="898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D195B">
        <w:rPr>
          <w:rFonts w:ascii="Times New Roman" w:hAnsi="Times New Roman" w:cs="Times New Roman"/>
        </w:rPr>
        <w:t>2020</w:t>
      </w:r>
      <w:r w:rsidR="00314CAF" w:rsidRPr="00FC3E2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314CAF" w:rsidRPr="00FC3E2B">
        <w:rPr>
          <w:rFonts w:ascii="Times New Roman" w:eastAsia="Calibri" w:hAnsi="Times New Roman" w:cs="Times New Roman"/>
        </w:rPr>
        <w:t>1</w:t>
      </w:r>
    </w:p>
    <w:p w:rsidR="00314CAF" w:rsidRDefault="00314CAF" w:rsidP="00314CAF">
      <w:pPr>
        <w:spacing w:line="200" w:lineRule="exact"/>
        <w:rPr>
          <w:sz w:val="20"/>
          <w:szCs w:val="20"/>
        </w:rPr>
      </w:pPr>
    </w:p>
    <w:p w:rsidR="00314CAF" w:rsidRPr="00FC3E2B" w:rsidRDefault="00E3151B" w:rsidP="00E31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085709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AF" w:rsidRPr="00FC3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97C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14CAF" w:rsidRPr="00FC3E2B" w:rsidRDefault="00314CAF" w:rsidP="00314CAF">
      <w:pPr>
        <w:tabs>
          <w:tab w:val="left" w:pos="6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jc w:val="both"/>
        <w:rPr>
          <w:rFonts w:ascii="Times New Roman" w:hAnsi="Times New Roman" w:cs="Times New Roman"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  <w:r w:rsidRPr="00FC3E2B">
        <w:rPr>
          <w:rFonts w:ascii="Times New Roman" w:hAnsi="Times New Roman" w:cs="Times New Roman"/>
          <w:sz w:val="28"/>
          <w:szCs w:val="28"/>
        </w:rPr>
        <w:t>: Государственное бюджетное профессиональное</w:t>
      </w:r>
      <w:r w:rsidR="00B6435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FC3E2B">
        <w:rPr>
          <w:rFonts w:ascii="Times New Roman" w:hAnsi="Times New Roman" w:cs="Times New Roman"/>
          <w:sz w:val="28"/>
          <w:szCs w:val="28"/>
        </w:rPr>
        <w:t xml:space="preserve"> «Профессиональное училище № 47».</w:t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2E11B5" w:rsidRDefault="00314CAF" w:rsidP="002E11B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FC3E2B">
        <w:rPr>
          <w:rFonts w:ascii="Times New Roman" w:hAnsi="Times New Roman" w:cs="Times New Roman"/>
          <w:sz w:val="28"/>
          <w:szCs w:val="28"/>
        </w:rPr>
        <w:t xml:space="preserve">: Капина Ольга Александровна, </w:t>
      </w:r>
      <w:r w:rsidRPr="002E11B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5B56C3" w:rsidRPr="002E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1B5">
        <w:rPr>
          <w:rFonts w:ascii="Times New Roman" w:hAnsi="Times New Roman" w:cs="Times New Roman"/>
          <w:sz w:val="24"/>
          <w:szCs w:val="24"/>
        </w:rPr>
        <w:t xml:space="preserve">  ГБПОУ</w:t>
      </w:r>
      <w:r w:rsidR="002E11B5">
        <w:rPr>
          <w:rFonts w:ascii="Times New Roman" w:hAnsi="Times New Roman" w:cs="Times New Roman"/>
          <w:sz w:val="24"/>
          <w:szCs w:val="24"/>
        </w:rPr>
        <w:t xml:space="preserve"> </w:t>
      </w:r>
      <w:r w:rsidRPr="002E11B5">
        <w:rPr>
          <w:rFonts w:ascii="Times New Roman" w:hAnsi="Times New Roman" w:cs="Times New Roman"/>
          <w:sz w:val="24"/>
          <w:szCs w:val="24"/>
        </w:rPr>
        <w:t>«ПУ № 47»</w:t>
      </w: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rPr>
          <w:rFonts w:ascii="Times New Roman" w:hAnsi="Times New Roman" w:cs="Times New Roman"/>
          <w:b/>
          <w:sz w:val="28"/>
          <w:szCs w:val="28"/>
        </w:rPr>
      </w:pPr>
      <w:r w:rsidRPr="00FC3E2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CAF" w:rsidRPr="00FC3E2B" w:rsidRDefault="00B64352" w:rsidP="0031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177800</wp:posOffset>
            </wp:positionV>
            <wp:extent cx="1104900" cy="5619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AF" w:rsidRPr="00FC3E2B" w:rsidRDefault="00314CAF" w:rsidP="00314C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E2B">
        <w:rPr>
          <w:rFonts w:ascii="Times New Roman" w:hAnsi="Times New Roman" w:cs="Times New Roman"/>
          <w:sz w:val="28"/>
          <w:szCs w:val="28"/>
        </w:rPr>
        <w:t>Зам. директора по УПР</w:t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Pr="00FC3E2B">
        <w:rPr>
          <w:rFonts w:ascii="Times New Roman" w:hAnsi="Times New Roman" w:cs="Times New Roman"/>
          <w:sz w:val="28"/>
          <w:szCs w:val="28"/>
        </w:rPr>
        <w:tab/>
      </w:r>
      <w:r w:rsidR="005B56C3" w:rsidRPr="005B56C3">
        <w:rPr>
          <w:rFonts w:ascii="Times New Roman" w:hAnsi="Times New Roman" w:cs="Times New Roman"/>
          <w:sz w:val="28"/>
          <w:szCs w:val="28"/>
        </w:rPr>
        <w:t>Г.С.Русакова</w:t>
      </w:r>
      <w:r w:rsidR="005B5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151B" w:rsidRDefault="00E3151B" w:rsidP="00314CAF">
      <w:pPr>
        <w:rPr>
          <w:rFonts w:ascii="Times New Roman" w:hAnsi="Times New Roman" w:cs="Times New Roman"/>
          <w:sz w:val="28"/>
          <w:szCs w:val="28"/>
        </w:rPr>
      </w:pPr>
    </w:p>
    <w:p w:rsidR="00E3151B" w:rsidRDefault="00E3151B" w:rsidP="00314CAF">
      <w:pPr>
        <w:rPr>
          <w:rFonts w:ascii="Times New Roman" w:hAnsi="Times New Roman" w:cs="Times New Roman"/>
          <w:sz w:val="28"/>
          <w:szCs w:val="28"/>
        </w:rPr>
      </w:pPr>
    </w:p>
    <w:p w:rsidR="00E3151B" w:rsidRDefault="00E3151B" w:rsidP="00314CAF">
      <w:pPr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E3151B" w:rsidP="00314CAF">
      <w:pPr>
        <w:rPr>
          <w:rFonts w:ascii="Times New Roman" w:hAnsi="Times New Roman" w:cs="Times New Roman"/>
          <w:sz w:val="28"/>
          <w:szCs w:val="28"/>
        </w:rPr>
      </w:pPr>
      <w:r w:rsidRPr="00E315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7012" cy="1162050"/>
            <wp:effectExtent l="19050" t="0" r="138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1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AF" w:rsidRPr="00FC3E2B" w:rsidRDefault="00314CAF" w:rsidP="0031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AF" w:rsidRPr="00FC3E2B" w:rsidRDefault="00314CAF" w:rsidP="0031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spacing w:line="355" w:lineRule="exact"/>
        <w:rPr>
          <w:rFonts w:ascii="Times New Roman" w:hAnsi="Times New Roman" w:cs="Times New Roman"/>
          <w:sz w:val="20"/>
          <w:szCs w:val="20"/>
        </w:rPr>
      </w:pPr>
    </w:p>
    <w:p w:rsidR="00314CAF" w:rsidRPr="00FC3E2B" w:rsidRDefault="00314CAF" w:rsidP="00314CAF">
      <w:pPr>
        <w:ind w:left="9700"/>
        <w:rPr>
          <w:rFonts w:ascii="Times New Roman" w:hAnsi="Times New Roman" w:cs="Times New Roman"/>
          <w:sz w:val="20"/>
          <w:szCs w:val="20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1C034A" w:rsidRDefault="001C034A" w:rsidP="005D1F88">
      <w:pPr>
        <w:pStyle w:val="Default"/>
        <w:jc w:val="center"/>
        <w:rPr>
          <w:b/>
          <w:bCs/>
          <w:sz w:val="28"/>
          <w:szCs w:val="28"/>
        </w:rPr>
      </w:pPr>
    </w:p>
    <w:p w:rsidR="00FC3E2B" w:rsidRDefault="00FC3E2B" w:rsidP="005D1F88">
      <w:pPr>
        <w:pStyle w:val="Default"/>
        <w:jc w:val="center"/>
        <w:rPr>
          <w:b/>
          <w:bCs/>
          <w:sz w:val="28"/>
          <w:szCs w:val="28"/>
        </w:rPr>
      </w:pPr>
    </w:p>
    <w:p w:rsidR="00FC3E2B" w:rsidRDefault="00FC3E2B" w:rsidP="005D1F88">
      <w:pPr>
        <w:pStyle w:val="Default"/>
        <w:jc w:val="center"/>
        <w:rPr>
          <w:b/>
          <w:bCs/>
          <w:sz w:val="28"/>
          <w:szCs w:val="28"/>
        </w:rPr>
      </w:pPr>
    </w:p>
    <w:p w:rsidR="005D1F88" w:rsidRPr="007F46F5" w:rsidRDefault="005D1F88" w:rsidP="005D1F88">
      <w:pPr>
        <w:pStyle w:val="Default"/>
        <w:jc w:val="center"/>
        <w:rPr>
          <w:b/>
          <w:bCs/>
          <w:sz w:val="28"/>
          <w:szCs w:val="28"/>
        </w:rPr>
      </w:pPr>
      <w:r w:rsidRPr="007F46F5">
        <w:rPr>
          <w:b/>
          <w:bCs/>
          <w:sz w:val="28"/>
          <w:szCs w:val="28"/>
        </w:rPr>
        <w:t>СОДЕРЖАНИЕ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Пояснительн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записка ……………………………………………………3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геометрия»………………………………………………………………..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Место учебной дисциплин</w:t>
      </w:r>
      <w:r>
        <w:rPr>
          <w:rFonts w:ascii="Times New Roman" w:hAnsi="Times New Roman" w:cs="Times New Roman"/>
          <w:color w:val="000000"/>
          <w:sz w:val="28"/>
          <w:szCs w:val="28"/>
        </w:rPr>
        <w:t>ы в учебном плане …………………………..8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чебной дисциплины……………………………    8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Содержание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дисциплины……………………………………… 11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Тематическое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анирование……………………………………………. 18</w:t>
      </w:r>
    </w:p>
    <w:p w:rsidR="005D1F88" w:rsidRDefault="005D1F88" w:rsidP="008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872229" w:rsidRPr="00872229">
        <w:rPr>
          <w:rFonts w:ascii="Times New Roman" w:hAnsi="Times New Roman" w:cs="Times New Roman"/>
          <w:color w:val="000000"/>
          <w:sz w:val="28"/>
          <w:szCs w:val="28"/>
        </w:rPr>
        <w:t>Объем учебной дисциплины и виды учебной работы</w:t>
      </w:r>
    </w:p>
    <w:p w:rsidR="005D1F88" w:rsidRDefault="00872229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5D1F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F88" w:rsidRPr="000F5D47">
        <w:rPr>
          <w:rFonts w:ascii="Times New Roman" w:hAnsi="Times New Roman" w:cs="Times New Roman"/>
          <w:color w:val="000000"/>
          <w:sz w:val="28"/>
          <w:szCs w:val="28"/>
        </w:rPr>
        <w:t>Поурочное планирование по учебной дисциплине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видо</w:t>
      </w:r>
      <w:r>
        <w:rPr>
          <w:rFonts w:ascii="Times New Roman" w:hAnsi="Times New Roman" w:cs="Times New Roman"/>
          <w:color w:val="000000"/>
          <w:sz w:val="28"/>
          <w:szCs w:val="28"/>
        </w:rPr>
        <w:t>в деятельности студентов…………… 45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и материально-техническое обеспечение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учебной дисциплины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46F5">
        <w:rPr>
          <w:rFonts w:ascii="Times New Roman" w:hAnsi="Times New Roman" w:cs="Times New Roman"/>
          <w:color w:val="000000"/>
          <w:sz w:val="28"/>
          <w:szCs w:val="28"/>
        </w:rPr>
        <w:t>геомет</w:t>
      </w:r>
      <w:r>
        <w:rPr>
          <w:rFonts w:ascii="Times New Roman" w:hAnsi="Times New Roman" w:cs="Times New Roman"/>
          <w:color w:val="000000"/>
          <w:sz w:val="28"/>
          <w:szCs w:val="28"/>
        </w:rPr>
        <w:t>рия»…………………………………………………………………. 53</w:t>
      </w:r>
    </w:p>
    <w:p w:rsidR="005D1F88" w:rsidRPr="007F46F5" w:rsidRDefault="005D1F88" w:rsidP="005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Pr="007F46F5" w:rsidRDefault="005D1F88" w:rsidP="005D1F88"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7F46F5"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5D1F88" w:rsidRPr="003012BD" w:rsidRDefault="005D1F88" w:rsidP="005D1F88">
      <w:pPr>
        <w:rPr>
          <w:rFonts w:ascii="Times New Roman" w:hAnsi="Times New Roman" w:cs="Times New Roman"/>
          <w:sz w:val="28"/>
        </w:rPr>
      </w:pPr>
      <w:r w:rsidRPr="003012BD">
        <w:rPr>
          <w:rFonts w:ascii="Times New Roman" w:hAnsi="Times New Roman" w:cs="Times New Roman"/>
          <w:sz w:val="28"/>
        </w:rPr>
        <w:t>10.Приложения: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>10.01.  Контрольно-оценочные средства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10.02. Методические рекомендации по выполнению внеаудиторной самостоятельной работы по  учебной дисциплине </w:t>
      </w:r>
    </w:p>
    <w:p w:rsidR="005D1F88" w:rsidRPr="003012BD" w:rsidRDefault="005D1F88" w:rsidP="005D1F88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«Математика: алгебра и начала математического анализа; </w:t>
      </w:r>
    </w:p>
    <w:p w:rsidR="005D1F88" w:rsidRPr="00FC3E2B" w:rsidRDefault="005D1F88" w:rsidP="00FC3E2B">
      <w:pPr>
        <w:jc w:val="both"/>
        <w:rPr>
          <w:rFonts w:ascii="Times New Roman" w:hAnsi="Times New Roman" w:cs="Times New Roman"/>
          <w:i/>
          <w:sz w:val="28"/>
        </w:rPr>
      </w:pPr>
      <w:r w:rsidRPr="003012BD">
        <w:rPr>
          <w:rFonts w:ascii="Times New Roman" w:hAnsi="Times New Roman" w:cs="Times New Roman"/>
          <w:i/>
          <w:sz w:val="28"/>
        </w:rPr>
        <w:t xml:space="preserve">геометрия»………………………………………………………………..    </w:t>
      </w: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FC3E2B" w:rsidRDefault="00FC3E2B" w:rsidP="005D1F88">
      <w:pPr>
        <w:pStyle w:val="Default"/>
        <w:jc w:val="both"/>
        <w:rPr>
          <w:color w:val="auto"/>
          <w:sz w:val="22"/>
          <w:szCs w:val="22"/>
        </w:rPr>
      </w:pPr>
    </w:p>
    <w:p w:rsidR="00FC3E2B" w:rsidRDefault="00FC3E2B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22"/>
          <w:szCs w:val="22"/>
        </w:rPr>
      </w:pPr>
    </w:p>
    <w:p w:rsidR="005D1F88" w:rsidRDefault="005D1F88" w:rsidP="005D1F88">
      <w:pPr>
        <w:pStyle w:val="Default"/>
        <w:jc w:val="both"/>
        <w:rPr>
          <w:color w:val="auto"/>
          <w:sz w:val="32"/>
          <w:szCs w:val="22"/>
        </w:rPr>
      </w:pPr>
    </w:p>
    <w:p w:rsidR="00A149FB" w:rsidRDefault="00A149FB" w:rsidP="005D1F88">
      <w:pPr>
        <w:pStyle w:val="Default"/>
        <w:jc w:val="both"/>
        <w:rPr>
          <w:color w:val="auto"/>
          <w:sz w:val="32"/>
          <w:szCs w:val="22"/>
        </w:rPr>
      </w:pPr>
    </w:p>
    <w:p w:rsidR="005D1F88" w:rsidRPr="00DF68A5" w:rsidRDefault="005D1F88" w:rsidP="005D1F88">
      <w:pPr>
        <w:pStyle w:val="Default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DF68A5">
        <w:rPr>
          <w:b/>
          <w:bCs/>
          <w:sz w:val="28"/>
          <w:szCs w:val="28"/>
        </w:rPr>
        <w:t>ПОЯСНИТЕЛЬНАЯ ЗАПИСКА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B89">
        <w:rPr>
          <w:rFonts w:ascii="Times New Roman" w:hAnsi="Times New Roman" w:cs="Times New Roman"/>
          <w:sz w:val="28"/>
        </w:rPr>
        <w:t>Рабочая программа разработана на основе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  <w:r>
        <w:rPr>
          <w:rFonts w:ascii="Times New Roman" w:hAnsi="Times New Roman" w:cs="Times New Roman"/>
          <w:sz w:val="28"/>
        </w:rPr>
        <w:t>, одобренной</w:t>
      </w:r>
      <w:r w:rsidRPr="00831B89">
        <w:rPr>
          <w:rFonts w:ascii="Times New Roman" w:hAnsi="Times New Roman" w:cs="Times New Roman"/>
          <w:sz w:val="28"/>
        </w:rPr>
        <w:t xml:space="preserve">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</w:rPr>
        <w:t xml:space="preserve">днего общего образования </w:t>
      </w:r>
      <w:r w:rsidRPr="00831B89">
        <w:rPr>
          <w:rFonts w:ascii="Times New Roman" w:hAnsi="Times New Roman" w:cs="Times New Roman"/>
          <w:sz w:val="28"/>
        </w:rPr>
        <w:t>(Протокол № 2 от 26.03. 2015)</w:t>
      </w:r>
    </w:p>
    <w:p w:rsidR="005D1F88" w:rsidRPr="00DF68A5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общеобразовательной учебной д</w:t>
      </w:r>
      <w:r>
        <w:rPr>
          <w:rFonts w:ascii="Times New Roman" w:hAnsi="Times New Roman" w:cs="Times New Roman"/>
          <w:sz w:val="28"/>
        </w:rPr>
        <w:t>исциплины</w:t>
      </w:r>
      <w:r w:rsidRPr="00DF68A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анализа; геометрия» (далее –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, служащих. </w:t>
      </w:r>
    </w:p>
    <w:p w:rsidR="005D1F88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B89">
        <w:rPr>
          <w:rFonts w:ascii="Times New Roman" w:hAnsi="Times New Roman" w:cs="Times New Roman"/>
          <w:sz w:val="28"/>
        </w:rPr>
        <w:t>Рабочая</w:t>
      </w:r>
      <w:r w:rsidRPr="00DF68A5">
        <w:rPr>
          <w:rFonts w:ascii="Times New Roman" w:hAnsi="Times New Roman" w:cs="Times New Roman"/>
          <w:sz w:val="28"/>
        </w:rPr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</w:t>
      </w:r>
      <w:r>
        <w:rPr>
          <w:rFonts w:ascii="Times New Roman" w:hAnsi="Times New Roman" w:cs="Times New Roman"/>
          <w:sz w:val="28"/>
        </w:rPr>
        <w:t>рабочих, служащих</w:t>
      </w:r>
      <w:r w:rsidRPr="00DF68A5">
        <w:rPr>
          <w:rFonts w:ascii="Times New Roman" w:hAnsi="Times New Roman" w:cs="Times New Roman"/>
          <w:sz w:val="28"/>
        </w:rPr>
        <w:t xml:space="preserve"> кадров Минобрнауки</w:t>
      </w:r>
      <w:r>
        <w:rPr>
          <w:rFonts w:ascii="Times New Roman" w:hAnsi="Times New Roman" w:cs="Times New Roman"/>
          <w:sz w:val="28"/>
        </w:rPr>
        <w:t xml:space="preserve"> России от 17.03.2015 № 06-259).</w:t>
      </w:r>
    </w:p>
    <w:p w:rsidR="005D1F88" w:rsidRPr="00DF68A5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68A5">
        <w:rPr>
          <w:rFonts w:ascii="Times New Roman" w:hAnsi="Times New Roman" w:cs="Times New Roman"/>
          <w:sz w:val="28"/>
        </w:rPr>
        <w:lastRenderedPageBreak/>
        <w:t xml:space="preserve">Содержание программы «Математика» направлено на достижение следующих </w:t>
      </w:r>
      <w:r w:rsidRPr="00A32660">
        <w:rPr>
          <w:rFonts w:ascii="Times New Roman" w:hAnsi="Times New Roman" w:cs="Times New Roman"/>
          <w:b/>
          <w:sz w:val="28"/>
        </w:rPr>
        <w:t>целей</w:t>
      </w:r>
      <w:r w:rsidRPr="00DF68A5">
        <w:rPr>
          <w:rFonts w:ascii="Times New Roman" w:hAnsi="Times New Roman" w:cs="Times New Roman"/>
          <w:sz w:val="28"/>
        </w:rPr>
        <w:t xml:space="preserve">: </w:t>
      </w:r>
    </w:p>
    <w:p w:rsidR="005D1F88" w:rsidRPr="00F35FEE" w:rsidRDefault="005D1F88" w:rsidP="005D1F8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5D1F88" w:rsidRPr="009265F9" w:rsidRDefault="005D1F88" w:rsidP="005D1F88">
      <w:pPr>
        <w:pStyle w:val="a5"/>
        <w:numPr>
          <w:ilvl w:val="0"/>
          <w:numId w:val="4"/>
        </w:num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18"/>
        </w:rPr>
      </w:pPr>
      <w:r w:rsidRPr="009265F9">
        <w:rPr>
          <w:rFonts w:ascii="Times New Roman" w:hAnsi="Times New Roman" w:cs="Times New Roman"/>
          <w:sz w:val="28"/>
        </w:rPr>
        <w:t xml:space="preserve">обеспечения сформированности логического, алгоритмического и математического мышления;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5D1F88" w:rsidRPr="00F35FEE" w:rsidRDefault="005D1F88" w:rsidP="005D1F8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35FEE">
        <w:rPr>
          <w:rFonts w:ascii="Times New Roman" w:hAnsi="Times New Roman" w:cs="Times New Roman"/>
          <w:sz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F68A5">
        <w:rPr>
          <w:rFonts w:ascii="Times New Roman" w:hAnsi="Times New Roman" w:cs="Times New Roman"/>
          <w:sz w:val="28"/>
        </w:rPr>
        <w:t xml:space="preserve">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</w:t>
      </w:r>
      <w:r>
        <w:rPr>
          <w:rFonts w:ascii="Times New Roman" w:hAnsi="Times New Roman" w:cs="Times New Roman"/>
          <w:sz w:val="28"/>
        </w:rPr>
        <w:t>рабочих, служащих.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ОБЩАЯ ХАРАКТЕРИСТИКА УЧЕБНОЙ ДИСЦИПЛИНЫ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«Математика: алгебра и начала математического анализа; </w:t>
      </w: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геометрия»</w:t>
      </w:r>
    </w:p>
    <w:p w:rsidR="005D1F88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</w:t>
      </w:r>
    </w:p>
    <w:p w:rsidR="005D1F88" w:rsidRPr="00656E4B" w:rsidRDefault="005D1F88" w:rsidP="005D1F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 При освоении профессий СПО математика изучается на базовом уровне ФГОС среднего общего образования, при освоении профессий СПО технического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математика изучается более углубленно, как профильная учебная дисциплина, учитывающая специфику осваиваемых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F88" w:rsidRPr="00A13247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Общие цели изучения математики традиционно реализуются в четырех направлениях – общее представление об идеях и методах математики, интеллектуальное развитие, овладение необходимыми конкретными знаниями и умениями, воспитательное воздействие. </w:t>
      </w:r>
    </w:p>
    <w:p w:rsidR="005D1F88" w:rsidRPr="00656E4B" w:rsidRDefault="005D1F88" w:rsidP="005D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Профилизация целей математического образования отражается на выборе приоритетов в организации учебной деятельности обучающихся. Для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математики;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преимущественной ориентации на алгоритмический стиль познавательной деятельности.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:rsidR="005D1F88" w:rsidRPr="00656E4B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– обогащением спектра стилей учебной деятельности за счет согласования с ведущими деятельностными харак</w:t>
      </w:r>
      <w:r>
        <w:rPr>
          <w:rFonts w:ascii="Times New Roman" w:hAnsi="Times New Roman" w:cs="Times New Roman"/>
          <w:sz w:val="28"/>
          <w:szCs w:val="28"/>
        </w:rPr>
        <w:t>теристиками выбранной профессии</w:t>
      </w:r>
      <w:r w:rsidRPr="00656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Профильная составляющая отражается в требованиях к подготовке обучающихся в части: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умений: различие в уровне требований к сложности применяемых алгоритмов;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Содержание учебной дисциплины разработано в соответствии с основными содержательными линиями обучения математике: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–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</w:t>
      </w:r>
    </w:p>
    <w:p w:rsidR="005D1F88" w:rsidRPr="00A32660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измерений, координатного и векторного методов для решения математических и прикладных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656E4B">
        <w:rPr>
          <w:rFonts w:ascii="Times New Roman" w:hAnsi="Times New Roman" w:cs="Times New Roman"/>
          <w:sz w:val="28"/>
          <w:szCs w:val="28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тематическом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программы учебный материал представлен в форме чередующегося развертывания основных содержательных линий (алгебраическая, теоретико-функциональная, уравнений и неравенств, геометрическая, стохастическая), что позволяет гибко использовать их расположение и взаимосвязь, составлять рабочий  календарный план, по-разному чередуя учебные темы (главы учебника), учитывая профиль </w:t>
      </w:r>
      <w:r w:rsidRPr="00656E4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образования, специфику осваиваемой профессии СПО, глубину изучения материала, уровень подготовки студентов по математике.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образования.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В разделе программы «Содержание учебной дисциплины» курсивом выделен материал, который при изучении математики и как базовой, и как профильной учебной дисциплины контролю не подлежит.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15" w:rsidRDefault="00997C15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15" w:rsidRDefault="00997C15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F7F2C" w:rsidRDefault="00CF7F2C" w:rsidP="005D1F8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D1F88" w:rsidRPr="00656E4B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56E4B">
        <w:rPr>
          <w:b/>
          <w:bCs/>
          <w:sz w:val="28"/>
          <w:szCs w:val="28"/>
        </w:rPr>
        <w:t>МЕСТО УЧЕБНОЙ ДИСЦИПЛИНЫ В УЧЕБНОМ ПЛАНЕ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учебном  плане </w:t>
      </w:r>
      <w:r w:rsidRPr="00656E4B">
        <w:rPr>
          <w:rFonts w:ascii="Times New Roman" w:hAnsi="Times New Roman" w:cs="Times New Roman"/>
          <w:sz w:val="28"/>
          <w:szCs w:val="28"/>
        </w:rPr>
        <w:t xml:space="preserve">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E4B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 w:rsidRPr="00656E4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15" w:rsidRDefault="00997C15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Pr="00656E4B" w:rsidRDefault="005D1F88" w:rsidP="005D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88" w:rsidRDefault="005D1F88" w:rsidP="005D1F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656E4B">
        <w:rPr>
          <w:b/>
          <w:bCs/>
          <w:sz w:val="28"/>
          <w:szCs w:val="28"/>
        </w:rPr>
        <w:t xml:space="preserve">  РЕЗУЛЬТАТЫ ОСВОЕНИЯ УЧЕБНОЙ ДИСЦИПЛИНЫ</w:t>
      </w:r>
    </w:p>
    <w:p w:rsidR="005D1F88" w:rsidRPr="00656E4B" w:rsidRDefault="005D1F88" w:rsidP="005D1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56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Pr="00656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F88" w:rsidRPr="001F7A7A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1F88" w:rsidRPr="009265F9" w:rsidRDefault="005D1F88" w:rsidP="005D1F8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9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D1F88" w:rsidRPr="001F7A7A" w:rsidRDefault="005D1F88" w:rsidP="005D1F8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7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E4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предметных: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математикеческих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об основных понятиях математического анализа и их свойствах, владение умением характеризовать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поведение функций, использование полученных знаний для описания и анализа реальных зависимостей;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D1F88" w:rsidRPr="00656E4B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D1F88" w:rsidRDefault="005D1F88" w:rsidP="005D1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•</w:t>
      </w:r>
      <w:r w:rsidRPr="00656E4B">
        <w:rPr>
          <w:rFonts w:ascii="Times New Roman" w:hAnsi="Times New Roman" w:cs="Times New Roman"/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:rsidR="005D1F88" w:rsidRDefault="005D1F88" w:rsidP="005D1F88">
      <w:pPr>
        <w:spacing w:after="0"/>
        <w:ind w:left="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В части реализации требований ФГОС СПО освоение учебной дисциплины направлено  на развитие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5D1F88" w:rsidRDefault="005D1F88" w:rsidP="005D1F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1F88" w:rsidRDefault="005D1F88" w:rsidP="005D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5D1F88" w:rsidRPr="00D64439" w:rsidRDefault="005D1F88" w:rsidP="005D1F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</w:t>
      </w:r>
      <w:r w:rsidRPr="00D64439">
        <w:rPr>
          <w:b/>
          <w:bCs/>
          <w:color w:val="auto"/>
          <w:sz w:val="28"/>
          <w:szCs w:val="28"/>
        </w:rPr>
        <w:t xml:space="preserve">   СОДЕРЖАНИЕ УЧЕБНОЙ ДИСЦИПЛИНЫ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Введение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АЛГЕБРА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Развитие</w:t>
      </w:r>
      <w:r w:rsidRPr="00D64439">
        <w:rPr>
          <w:b/>
          <w:bCs/>
          <w:sz w:val="28"/>
          <w:szCs w:val="28"/>
        </w:rPr>
        <w:t xml:space="preserve"> понятия о числе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Целые и рациональные числа. Действительные числа. </w:t>
      </w:r>
      <w:r w:rsidRPr="00D64439">
        <w:rPr>
          <w:i/>
          <w:iCs/>
          <w:sz w:val="28"/>
          <w:szCs w:val="28"/>
        </w:rPr>
        <w:t>Приближенные вычисления</w:t>
      </w:r>
      <w:r w:rsidRPr="00D64439">
        <w:rPr>
          <w:sz w:val="28"/>
          <w:szCs w:val="28"/>
        </w:rPr>
        <w:t xml:space="preserve">. </w:t>
      </w:r>
      <w:r w:rsidRPr="00D64439">
        <w:rPr>
          <w:i/>
          <w:iCs/>
          <w:sz w:val="28"/>
          <w:szCs w:val="28"/>
        </w:rPr>
        <w:t xml:space="preserve">Комплексные числа.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Корни, степени и логарифмы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D64439">
        <w:rPr>
          <w:i/>
          <w:iCs/>
          <w:sz w:val="28"/>
          <w:szCs w:val="28"/>
        </w:rPr>
        <w:t xml:space="preserve">Свойства степени с действительным показателем.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>Преобразование алгебраических выражений</w:t>
      </w:r>
      <w:r w:rsidRPr="00D64439">
        <w:rPr>
          <w:b/>
          <w:bCs/>
          <w:sz w:val="28"/>
          <w:szCs w:val="28"/>
        </w:rPr>
        <w:t xml:space="preserve">. </w:t>
      </w:r>
      <w:r w:rsidRPr="00D64439">
        <w:rPr>
          <w:sz w:val="28"/>
          <w:szCs w:val="28"/>
        </w:rPr>
        <w:t xml:space="preserve">Преобразование рациональных, иррациональных степенных, показательных и логарифмических выражений. </w:t>
      </w:r>
    </w:p>
    <w:p w:rsidR="005D1F88" w:rsidRPr="00D64439" w:rsidRDefault="005D1F88" w:rsidP="005D1F88">
      <w:pPr>
        <w:pStyle w:val="Default"/>
        <w:jc w:val="both"/>
        <w:rPr>
          <w:sz w:val="23"/>
          <w:szCs w:val="23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A32660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sz w:val="28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Вычисление и сравнение корней. Выполнение расчетов с радикалами.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Решение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      Логарифмирование и потенцирование выражений.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lastRenderedPageBreak/>
        <w:t xml:space="preserve">Приближенные вычисления и решения прикладных задач.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>Реш</w:t>
      </w:r>
      <w:r>
        <w:rPr>
          <w:color w:val="auto"/>
          <w:sz w:val="28"/>
          <w:szCs w:val="28"/>
        </w:rPr>
        <w:t>ение логарифмических уравнений</w:t>
      </w:r>
    </w:p>
    <w:p w:rsidR="005D1F88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ОСНОВЫ ТРИГОНОМЕТРИ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понятия </w:t>
      </w:r>
      <w:r w:rsidRPr="00D64439">
        <w:rPr>
          <w:color w:val="auto"/>
          <w:sz w:val="28"/>
          <w:szCs w:val="28"/>
        </w:rPr>
        <w:t xml:space="preserve">Радианная мера угла. Вращательное движение. Синус, косинус, тангенс и котангенс числа.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Основные тригонометрические тождества.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Формулы приведения. Формулы сложения. Формулы удвоения </w:t>
      </w:r>
      <w:r w:rsidRPr="00D64439">
        <w:rPr>
          <w:i/>
          <w:iCs/>
          <w:color w:val="auto"/>
          <w:sz w:val="28"/>
          <w:szCs w:val="28"/>
        </w:rPr>
        <w:t xml:space="preserve">Формулы половинного угла.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Преобразования простейших тригонометрических выражений.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D64439">
        <w:rPr>
          <w:i/>
          <w:iCs/>
          <w:color w:val="auto"/>
          <w:sz w:val="28"/>
          <w:szCs w:val="28"/>
        </w:rPr>
        <w:t xml:space="preserve">Выражение тригонометрических функций через тангенс половинного аргумента.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Тригонометрические уравнения и </w:t>
      </w:r>
      <w:r w:rsidRPr="00D64439">
        <w:rPr>
          <w:b/>
          <w:bCs/>
          <w:i/>
          <w:iCs/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Простейшие тригонометрические уравнения. </w:t>
      </w:r>
      <w:r w:rsidRPr="00D64439">
        <w:rPr>
          <w:i/>
          <w:iCs/>
          <w:color w:val="auto"/>
          <w:sz w:val="28"/>
          <w:szCs w:val="28"/>
        </w:rPr>
        <w:t xml:space="preserve">Простейшие тригонометрические неравенства.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Обратные тригонометрические функции. Арксинус, арккосинус, арктангенс.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Радианный метод измерения углов вращения и связь с градусной мерой.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 Простейшие тригонометрические уравнения и неравенства.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>Обратные тригонометрические функции: арксинус, арккосинус, арктангенс.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ФУНКЦИИ, ИХ СВОЙСТВА И ГРАФИКИ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Функции. </w:t>
      </w:r>
      <w:r w:rsidRPr="00D64439">
        <w:rPr>
          <w:color w:val="auto"/>
          <w:sz w:val="28"/>
          <w:szCs w:val="28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5D1F88" w:rsidRPr="00A32660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Свойства функции</w:t>
      </w:r>
      <w:r w:rsidRPr="00D64439">
        <w:rPr>
          <w:color w:val="auto"/>
          <w:sz w:val="28"/>
          <w:szCs w:val="28"/>
        </w:rPr>
        <w:t xml:space="preserve">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D64439">
        <w:rPr>
          <w:i/>
          <w:iCs/>
          <w:color w:val="auto"/>
          <w:sz w:val="28"/>
          <w:szCs w:val="28"/>
        </w:rPr>
        <w:t xml:space="preserve">Понятие о непрерывности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Обратные функции</w:t>
      </w:r>
      <w:r w:rsidRPr="00D64439">
        <w:rPr>
          <w:color w:val="auto"/>
          <w:sz w:val="28"/>
          <w:szCs w:val="28"/>
        </w:rPr>
        <w:t xml:space="preserve">. </w:t>
      </w:r>
      <w:r w:rsidRPr="00D64439">
        <w:rPr>
          <w:i/>
          <w:iCs/>
          <w:color w:val="auto"/>
          <w:sz w:val="28"/>
          <w:szCs w:val="28"/>
        </w:rPr>
        <w:t xml:space="preserve">Область определения и область значений обратной функции. График обратной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Степенные, показательные, логарифмические и тригонометрические функции. Обратные тригонометрические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Определения функций, их свойства и графики.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D64439">
        <w:rPr>
          <w:i/>
          <w:iCs/>
          <w:color w:val="auto"/>
          <w:sz w:val="28"/>
          <w:szCs w:val="28"/>
        </w:rPr>
        <w:t xml:space="preserve">y </w:t>
      </w:r>
      <w:r w:rsidRPr="00D64439">
        <w:rPr>
          <w:color w:val="auto"/>
          <w:sz w:val="28"/>
          <w:szCs w:val="28"/>
        </w:rPr>
        <w:t xml:space="preserve">= </w:t>
      </w:r>
      <w:r w:rsidRPr="00D64439">
        <w:rPr>
          <w:i/>
          <w:iCs/>
          <w:color w:val="auto"/>
          <w:sz w:val="28"/>
          <w:szCs w:val="28"/>
        </w:rPr>
        <w:t>x</w:t>
      </w:r>
      <w:r w:rsidRPr="00D64439">
        <w:rPr>
          <w:color w:val="auto"/>
          <w:sz w:val="28"/>
          <w:szCs w:val="28"/>
        </w:rPr>
        <w:t xml:space="preserve">, растяжение и сжатие вдоль осей координат.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– линейной функций. Непрерывные и периодические функции. Свойства и графики синуса, косинуса, тангенса и </w:t>
      </w:r>
      <w:r w:rsidRPr="00D64439">
        <w:rPr>
          <w:color w:val="auto"/>
          <w:sz w:val="28"/>
          <w:szCs w:val="28"/>
        </w:rPr>
        <w:lastRenderedPageBreak/>
        <w:t xml:space="preserve">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</w:t>
      </w:r>
    </w:p>
    <w:p w:rsidR="005D1F88" w:rsidRPr="00753A02" w:rsidRDefault="005D1F88" w:rsidP="005D1F88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Показательные, логарифмические,</w:t>
      </w:r>
      <w:r w:rsidRPr="00D64439">
        <w:rPr>
          <w:color w:val="auto"/>
          <w:sz w:val="28"/>
          <w:szCs w:val="28"/>
        </w:rPr>
        <w:t xml:space="preserve"> тригонометрические уравнения </w:t>
      </w:r>
      <w:r>
        <w:rPr>
          <w:i/>
          <w:iCs/>
          <w:color w:val="auto"/>
          <w:sz w:val="28"/>
          <w:szCs w:val="28"/>
        </w:rPr>
        <w:t xml:space="preserve">и неравенства.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НАЧАЛА МАТЕМАТИЧЕСКОГО АНАЛИЗА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Последовательности. </w:t>
      </w:r>
      <w:r w:rsidRPr="00D64439">
        <w:rPr>
          <w:color w:val="auto"/>
          <w:sz w:val="28"/>
          <w:szCs w:val="28"/>
        </w:rPr>
        <w:t>Способы задания и свойства числовых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последовательностей. </w:t>
      </w:r>
      <w:r w:rsidRPr="00D64439">
        <w:rPr>
          <w:i/>
          <w:iCs/>
          <w:sz w:val="28"/>
          <w:szCs w:val="28"/>
        </w:rPr>
        <w:t xml:space="preserve">Понятие о пределе последовательности.                 Существование предела монотонной ограниченной последовательности.                   </w:t>
      </w:r>
      <w:r w:rsidRPr="00D64439">
        <w:rPr>
          <w:sz w:val="28"/>
          <w:szCs w:val="28"/>
        </w:rPr>
        <w:t xml:space="preserve">Суммирование последовательностей. Бесконечно убывающая геометрическая прогрессия и ее сумма.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Производная. </w:t>
      </w:r>
      <w:r w:rsidRPr="00D64439">
        <w:rPr>
          <w:sz w:val="28"/>
          <w:szCs w:val="28"/>
        </w:rPr>
        <w:t xml:space="preserve">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D64439">
        <w:rPr>
          <w:i/>
          <w:iCs/>
          <w:sz w:val="28"/>
          <w:szCs w:val="28"/>
        </w:rPr>
        <w:t xml:space="preserve">Производные обратной функции и композиции функции. </w:t>
      </w:r>
    </w:p>
    <w:p w:rsidR="005D1F88" w:rsidRDefault="005D1F88" w:rsidP="005D1F88">
      <w:pPr>
        <w:pStyle w:val="Default"/>
        <w:jc w:val="center"/>
        <w:rPr>
          <w:color w:val="auto"/>
          <w:sz w:val="22"/>
          <w:szCs w:val="28"/>
        </w:rPr>
      </w:pPr>
      <w:r w:rsidRPr="00D64439">
        <w:rPr>
          <w:color w:val="auto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её геометрический и физический смысл. Нахождение скорости для процесса, заданного формулой и графиком.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Первообразная и интеграл. </w:t>
      </w:r>
      <w:r w:rsidRPr="00D64439">
        <w:rPr>
          <w:color w:val="auto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Ньютона-Лейбница. Примеры применения интеграла в физике и геометрии.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Производная, механический и геометрический смысл производной.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    Исследование функции с помощью производной. Нахождение наибольшего, наименьшего значения и экстремальных значений функции.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Интеграла и первообразная. Теорема Ньютона-Лейбница. Применение интеграла к вычислению физических величин и площадей. </w:t>
      </w:r>
    </w:p>
    <w:p w:rsidR="005D1F88" w:rsidRPr="009265F9" w:rsidRDefault="005D1F88" w:rsidP="005D1F8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НЕРАВЕНСТВА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Уравнения и системы уравнений.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тригонометрические уравнения и системы.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Равносильность уравнений, неравенств, систем.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приемы их решения (разложение на множители, введение новых неизвестных, подстановка, графический метод).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Неравенства. </w:t>
      </w:r>
      <w:r w:rsidRPr="00D64439">
        <w:rPr>
          <w:color w:val="auto"/>
          <w:sz w:val="28"/>
          <w:szCs w:val="28"/>
        </w:rPr>
        <w:t xml:space="preserve">Рациональные, иррациональные, показательные и </w:t>
      </w:r>
      <w:r w:rsidRPr="00D64439">
        <w:rPr>
          <w:i/>
          <w:iCs/>
          <w:color w:val="auto"/>
          <w:sz w:val="28"/>
          <w:szCs w:val="28"/>
        </w:rPr>
        <w:t xml:space="preserve">тригонометрические </w:t>
      </w:r>
      <w:r w:rsidRPr="00D64439">
        <w:rPr>
          <w:color w:val="auto"/>
          <w:sz w:val="28"/>
          <w:szCs w:val="28"/>
        </w:rPr>
        <w:t>неравенства</w:t>
      </w:r>
      <w:r w:rsidRPr="00D64439">
        <w:rPr>
          <w:b/>
          <w:bCs/>
          <w:color w:val="auto"/>
          <w:sz w:val="28"/>
          <w:szCs w:val="28"/>
        </w:rPr>
        <w:t xml:space="preserve">. </w:t>
      </w:r>
      <w:r w:rsidRPr="00D64439">
        <w:rPr>
          <w:color w:val="auto"/>
          <w:sz w:val="28"/>
          <w:szCs w:val="28"/>
        </w:rPr>
        <w:t xml:space="preserve">Основные приемы их решения.          </w:t>
      </w:r>
      <w:r w:rsidRPr="00D64439">
        <w:rPr>
          <w:b/>
          <w:bCs/>
          <w:color w:val="auto"/>
          <w:sz w:val="28"/>
          <w:szCs w:val="28"/>
        </w:rPr>
        <w:t xml:space="preserve">Использование свойств и графиков функций при решении уравнений и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неравенств. </w:t>
      </w:r>
      <w:r w:rsidRPr="00D64439">
        <w:rPr>
          <w:sz w:val="28"/>
        </w:rPr>
        <w:t xml:space="preserve">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lastRenderedPageBreak/>
        <w:t xml:space="preserve">Прикладные задачи. </w:t>
      </w:r>
      <w:r w:rsidRPr="00D64439">
        <w:rPr>
          <w:sz w:val="28"/>
        </w:rPr>
        <w:t xml:space="preserve">Применение математических методов для решения содержательных задач из различных областей науки и практики.     Интерпретация результата, учет реальных ограничений. </w:t>
      </w:r>
    </w:p>
    <w:p w:rsidR="005D1F88" w:rsidRPr="00D64439" w:rsidRDefault="005D1F88" w:rsidP="005D1F88">
      <w:pPr>
        <w:pStyle w:val="Default"/>
        <w:jc w:val="both"/>
        <w:rPr>
          <w:sz w:val="28"/>
        </w:rPr>
      </w:pPr>
      <w:r w:rsidRPr="00D64439">
        <w:rPr>
          <w:b/>
          <w:bCs/>
          <w:sz w:val="28"/>
        </w:rPr>
        <w:t xml:space="preserve">Практические занятия: </w:t>
      </w:r>
    </w:p>
    <w:p w:rsidR="005D1F88" w:rsidRPr="009265F9" w:rsidRDefault="005D1F88" w:rsidP="005D1F88">
      <w:pPr>
        <w:pStyle w:val="Default"/>
        <w:jc w:val="both"/>
        <w:rPr>
          <w:sz w:val="28"/>
        </w:rPr>
      </w:pPr>
      <w:r w:rsidRPr="00D64439">
        <w:rPr>
          <w:sz w:val="28"/>
        </w:rPr>
        <w:t xml:space="preserve"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 </w:t>
      </w:r>
    </w:p>
    <w:p w:rsidR="005D1F88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>КОМБИНАТОРИКА, СТАТИСТИКАИ ТЕОРИЯ ВЕРОЯТНОСТЕЙ</w:t>
      </w:r>
    </w:p>
    <w:p w:rsidR="005D1F88" w:rsidRPr="009265F9" w:rsidRDefault="005D1F88" w:rsidP="005D1F88">
      <w:pPr>
        <w:pStyle w:val="Default"/>
        <w:rPr>
          <w:b/>
          <w:bCs/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комбинаторики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Основные понятия комбинаторики. Задачи на подсчет числа размещений, перестановок, сочетаний. Решение задач на перебор вариантов.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Формула бинома Ньютона. Свойства биноминальных коэффициентов. Треугольник Паскаля.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теории вероятностей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Событие, вероятность события, сложение и умножение вероятностей. </w:t>
      </w:r>
      <w:r w:rsidRPr="00D64439">
        <w:rPr>
          <w:i/>
          <w:iCs/>
          <w:color w:val="auto"/>
          <w:sz w:val="28"/>
          <w:szCs w:val="28"/>
        </w:rPr>
        <w:t xml:space="preserve"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Элементы математической статистики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Представление данных (таблицы, диаграммы, графики), </w:t>
      </w:r>
      <w:r w:rsidRPr="00D64439">
        <w:rPr>
          <w:i/>
          <w:iCs/>
          <w:color w:val="auto"/>
          <w:sz w:val="28"/>
          <w:szCs w:val="28"/>
        </w:rPr>
        <w:t xml:space="preserve">генеральная совокупность, выборка, среднее арифметическое, медиана. Понятие о задачах математической статистики.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i/>
          <w:iCs/>
          <w:color w:val="auto"/>
          <w:sz w:val="28"/>
          <w:szCs w:val="28"/>
        </w:rPr>
        <w:t xml:space="preserve">Решение практических задач с применением вероятностных методов.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 </w:t>
      </w:r>
    </w:p>
    <w:p w:rsidR="005D1F88" w:rsidRPr="00753A02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color w:val="auto"/>
          <w:sz w:val="28"/>
          <w:szCs w:val="28"/>
        </w:rPr>
        <w:t xml:space="preserve"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ГЕОМЕТРИЯ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Прямые и плоскости в пространстве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Геометрические преобразования пространства: параллельный перенос, симметрия относительно плоскости. 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проектирование. </w:t>
      </w:r>
      <w:r w:rsidRPr="00D64439">
        <w:rPr>
          <w:i/>
          <w:iCs/>
          <w:sz w:val="28"/>
          <w:szCs w:val="28"/>
        </w:rPr>
        <w:t xml:space="preserve">Площадь ортогональной проекции. </w:t>
      </w:r>
      <w:r w:rsidRPr="00D64439">
        <w:rPr>
          <w:sz w:val="28"/>
          <w:szCs w:val="28"/>
        </w:rPr>
        <w:t xml:space="preserve">Изображение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Многогранники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Вершины, ребра, грани многогранника. </w:t>
      </w:r>
      <w:r w:rsidRPr="00D64439">
        <w:rPr>
          <w:i/>
          <w:iCs/>
          <w:color w:val="auto"/>
          <w:sz w:val="28"/>
          <w:szCs w:val="28"/>
        </w:rPr>
        <w:t xml:space="preserve">Развертка. Многогранные углы. Выпуклые многогранники. Теорема Эйлера.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lastRenderedPageBreak/>
        <w:t xml:space="preserve">Призма. Прямая и </w:t>
      </w:r>
      <w:r w:rsidRPr="00D64439">
        <w:rPr>
          <w:i/>
          <w:iCs/>
          <w:color w:val="auto"/>
          <w:sz w:val="28"/>
          <w:szCs w:val="28"/>
        </w:rPr>
        <w:t xml:space="preserve">наклонная </w:t>
      </w:r>
      <w:r w:rsidRPr="00D64439">
        <w:rPr>
          <w:color w:val="auto"/>
          <w:sz w:val="28"/>
          <w:szCs w:val="28"/>
        </w:rPr>
        <w:t xml:space="preserve">призма. Правильная призма. Параллелепипед. Куб. Пирамида. Правильная пирамида. Усеченная пирамида. Тетраэдр.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Симметрии в кубе, в параллелепипеде, в призме и пирамиде.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Сечения куба, призмы и пирамиды.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5D1F88" w:rsidRPr="00A32660" w:rsidRDefault="005D1F88" w:rsidP="005D1F88">
      <w:pPr>
        <w:pStyle w:val="Default"/>
        <w:rPr>
          <w:b/>
          <w:bCs/>
          <w:color w:val="auto"/>
          <w:sz w:val="22"/>
          <w:szCs w:val="28"/>
        </w:rPr>
      </w:pPr>
      <w:r w:rsidRPr="00D64439">
        <w:rPr>
          <w:b/>
          <w:bCs/>
          <w:color w:val="auto"/>
          <w:sz w:val="28"/>
          <w:szCs w:val="28"/>
        </w:rPr>
        <w:t>Тела и поверхности вращения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5D1F88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Шар и сфера, их сечения. Касательная плоскость к сфере.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b/>
          <w:bCs/>
          <w:color w:val="auto"/>
          <w:sz w:val="28"/>
          <w:szCs w:val="28"/>
        </w:rPr>
        <w:t xml:space="preserve">Измерения в геометрии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Объем и его измерение. Интегральная формула объема.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пирамида и конуса. Формулы площади поверхностей цилиндра и конуса. Формулы объема шара и площади сферы.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8"/>
          <w:szCs w:val="28"/>
        </w:rPr>
      </w:pPr>
      <w:r w:rsidRPr="00D64439">
        <w:rPr>
          <w:color w:val="auto"/>
          <w:sz w:val="28"/>
          <w:szCs w:val="28"/>
        </w:rPr>
        <w:t xml:space="preserve">Подобие тел. Отношения площадей поверхностей и объемов подобных тел. </w:t>
      </w:r>
    </w:p>
    <w:p w:rsidR="005D1F88" w:rsidRPr="00D64439" w:rsidRDefault="005D1F88" w:rsidP="005D1F88">
      <w:pPr>
        <w:pStyle w:val="Default"/>
        <w:jc w:val="both"/>
        <w:rPr>
          <w:color w:val="auto"/>
          <w:sz w:val="23"/>
          <w:szCs w:val="23"/>
        </w:rPr>
      </w:pPr>
      <w:r w:rsidRPr="00D64439">
        <w:rPr>
          <w:b/>
          <w:bCs/>
          <w:color w:val="auto"/>
          <w:sz w:val="28"/>
          <w:szCs w:val="28"/>
        </w:rPr>
        <w:t xml:space="preserve">Координаты и векторы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D64439">
        <w:rPr>
          <w:i/>
          <w:iCs/>
          <w:sz w:val="28"/>
          <w:szCs w:val="28"/>
        </w:rPr>
        <w:t>плоскости и прямой</w:t>
      </w:r>
      <w:r w:rsidRPr="00D64439">
        <w:rPr>
          <w:sz w:val="28"/>
          <w:szCs w:val="28"/>
        </w:rPr>
        <w:t xml:space="preserve">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Использование координат и векторов при решении математических и прикладных задач.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b/>
          <w:bCs/>
          <w:sz w:val="28"/>
          <w:szCs w:val="28"/>
        </w:rPr>
        <w:t xml:space="preserve">Практические занятия: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Признаки и свойства параллельных и перпендикулярных плоскостей.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 прямыми, между произвольными фигурами в пространстве.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Параллельное проектирование и его свойства. </w:t>
      </w:r>
      <w:r w:rsidRPr="00D64439">
        <w:rPr>
          <w:i/>
          <w:iCs/>
          <w:sz w:val="28"/>
          <w:szCs w:val="28"/>
        </w:rPr>
        <w:t xml:space="preserve">Теорема о площади ортогональной проекции многоугольника. </w:t>
      </w:r>
      <w:r w:rsidRPr="00D64439">
        <w:rPr>
          <w:sz w:val="28"/>
          <w:szCs w:val="28"/>
        </w:rPr>
        <w:t xml:space="preserve">Взаимное расположение пространственных фигур. </w:t>
      </w:r>
    </w:p>
    <w:p w:rsidR="005D1F88" w:rsidRPr="00D64439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</w:t>
      </w:r>
    </w:p>
    <w:p w:rsidR="005D1F88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  <w:szCs w:val="28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</w:t>
      </w:r>
      <w:r w:rsidRPr="00D64439">
        <w:rPr>
          <w:sz w:val="28"/>
          <w:szCs w:val="28"/>
        </w:rPr>
        <w:lastRenderedPageBreak/>
        <w:t>векторов. Векторное уравнение прямой и плоскости. Использование векторов при дока</w:t>
      </w:r>
      <w:r>
        <w:rPr>
          <w:sz w:val="28"/>
          <w:szCs w:val="28"/>
        </w:rPr>
        <w:t>зательстве теорем стереометрии.</w:t>
      </w:r>
    </w:p>
    <w:p w:rsidR="005D1F88" w:rsidRPr="002475A5" w:rsidRDefault="005D1F88" w:rsidP="005D1F88">
      <w:pPr>
        <w:pStyle w:val="Default"/>
        <w:jc w:val="both"/>
        <w:rPr>
          <w:sz w:val="28"/>
          <w:szCs w:val="28"/>
        </w:rPr>
      </w:pPr>
      <w:r w:rsidRPr="00D64439">
        <w:rPr>
          <w:sz w:val="28"/>
        </w:rPr>
        <w:t xml:space="preserve">Для внеаудиторных занятий студентам, наряду с решением задач и выполнения практических заданий, можно предложить темы </w:t>
      </w:r>
    </w:p>
    <w:p w:rsidR="005D1F88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  <w:r w:rsidRPr="00D64439">
        <w:rPr>
          <w:rFonts w:ascii="Times New Roman" w:hAnsi="Times New Roman" w:cs="Times New Roman"/>
          <w:sz w:val="28"/>
        </w:rPr>
        <w:t>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индивидуальными заданиями, но могут предлагаться и группе студентов для совместного выполнения исследования.</w:t>
      </w:r>
    </w:p>
    <w:p w:rsidR="005D1F88" w:rsidRPr="00D64439" w:rsidRDefault="005D1F88" w:rsidP="005D1F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1F88" w:rsidRDefault="005D1F88" w:rsidP="005D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темы рефератов (докладов), исследовательских проектов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Непрерывные дроби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сложных процентов в экономических расчетах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Параллельное проектирование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Средние значения и их применение в статистике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Векторное задание прямых и плоскостей в пространстве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Сложение гармонических колебаний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Графическое решение уравнений и неравенств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Правильные и полуправильные многогранники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Конические сечения и их применение в технике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дифференциала и его приложения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Схемы Бернулли повторных испытаний </w:t>
      </w:r>
    </w:p>
    <w:p w:rsidR="005D1F88" w:rsidRDefault="005D1F88" w:rsidP="005D1F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4F7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уравнений и неравенств с параметром </w:t>
      </w:r>
    </w:p>
    <w:p w:rsidR="005D1F88" w:rsidRPr="005C4F71" w:rsidRDefault="005D1F88" w:rsidP="005D1F88">
      <w:pPr>
        <w:pStyle w:val="a5"/>
        <w:autoSpaceDE w:val="0"/>
        <w:autoSpaceDN w:val="0"/>
        <w:adjustRightInd w:val="0"/>
        <w:spacing w:after="105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1F88" w:rsidRDefault="005D1F88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2872" w:rsidRDefault="0065287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7A2" w:rsidRDefault="008847A2" w:rsidP="005D1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229" w:rsidRDefault="00872229" w:rsidP="00997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47A2" w:rsidRPr="00A20A8B" w:rsidRDefault="00872229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6</w:t>
      </w:r>
      <w:r w:rsidR="008847A2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847A2" w:rsidRPr="00A20A8B" w:rsidRDefault="008847A2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847A2" w:rsidRPr="00065B5C" w:rsidTr="008847A2">
        <w:trPr>
          <w:trHeight w:val="460"/>
        </w:trPr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47A2" w:rsidRPr="00065B5C" w:rsidTr="008847A2">
        <w:trPr>
          <w:trHeight w:val="285"/>
        </w:trPr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rPr>
                <w:b/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2D3474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365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606B6B">
              <w:rPr>
                <w:b/>
                <w:i/>
                <w:iCs/>
                <w:sz w:val="28"/>
                <w:szCs w:val="28"/>
              </w:rPr>
              <w:t>8</w:t>
            </w:r>
            <w:r w:rsidR="002D3474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2D3474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185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847A2" w:rsidRPr="0064193B" w:rsidRDefault="00F20A73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i/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курсовая работа (проект) (</w:t>
            </w:r>
            <w:r w:rsidRPr="00065B5C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b/>
                <w:sz w:val="28"/>
                <w:szCs w:val="28"/>
              </w:rPr>
            </w:pPr>
            <w:r w:rsidRPr="00065B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847A2" w:rsidRPr="0010524B" w:rsidRDefault="002D3474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sz w:val="28"/>
                <w:szCs w:val="28"/>
              </w:rPr>
            </w:pPr>
            <w:r w:rsidRPr="00065B5C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847A2" w:rsidRPr="00065B5C" w:rsidTr="008847A2">
        <w:tc>
          <w:tcPr>
            <w:tcW w:w="7904" w:type="dxa"/>
            <w:shd w:val="clear" w:color="auto" w:fill="auto"/>
          </w:tcPr>
          <w:p w:rsidR="008847A2" w:rsidRPr="00065B5C" w:rsidRDefault="008847A2" w:rsidP="008847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домашнего задания, подготовка к тестированию, написание докладов, рефератов, сообщений, работа с таблицами и схемами, составление конспектов, разбор примеров по учебнику.</w:t>
            </w:r>
          </w:p>
        </w:tc>
        <w:tc>
          <w:tcPr>
            <w:tcW w:w="1800" w:type="dxa"/>
            <w:shd w:val="clear" w:color="auto" w:fill="auto"/>
          </w:tcPr>
          <w:p w:rsidR="008847A2" w:rsidRPr="00B75521" w:rsidRDefault="008847A2" w:rsidP="008847A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847A2" w:rsidRPr="00065B5C" w:rsidRDefault="008847A2" w:rsidP="008847A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47A2" w:rsidRPr="00065B5C" w:rsidTr="008847A2">
        <w:tc>
          <w:tcPr>
            <w:tcW w:w="9704" w:type="dxa"/>
            <w:gridSpan w:val="2"/>
            <w:shd w:val="clear" w:color="auto" w:fill="auto"/>
          </w:tcPr>
          <w:p w:rsidR="008847A2" w:rsidRPr="00065B5C" w:rsidRDefault="008847A2" w:rsidP="008847A2">
            <w:pPr>
              <w:rPr>
                <w:i/>
                <w:iCs/>
                <w:sz w:val="28"/>
                <w:szCs w:val="28"/>
              </w:rPr>
            </w:pPr>
            <w:r w:rsidRPr="00065B5C">
              <w:rPr>
                <w:i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8847A2" w:rsidRPr="00065B5C" w:rsidRDefault="008847A2" w:rsidP="008847A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847A2" w:rsidRPr="00A20A8B" w:rsidRDefault="008847A2" w:rsidP="008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847A2" w:rsidRPr="00A20A8B" w:rsidSect="008847A2">
          <w:footerReference w:type="even" r:id="rId11"/>
          <w:footerReference w:type="default" r:id="rId12"/>
          <w:pgSz w:w="11906" w:h="16838"/>
          <w:pgMar w:top="719" w:right="850" w:bottom="1134" w:left="1701" w:header="708" w:footer="708" w:gutter="0"/>
          <w:cols w:space="720"/>
        </w:sect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54" w:rsidRDefault="00A87254" w:rsidP="005D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F6" w:rsidRPr="00465DF6" w:rsidRDefault="00872229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="00465DF6" w:rsidRPr="00465DF6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по учебной дисциплине 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ОУДп.03</w:t>
      </w:r>
      <w:r w:rsidRPr="00465DF6">
        <w:rPr>
          <w:rFonts w:ascii="Times New Roman" w:hAnsi="Times New Roman" w:cs="Times New Roman"/>
          <w:b/>
          <w:sz w:val="28"/>
          <w:szCs w:val="28"/>
        </w:rPr>
        <w:t>. МАТЕМАТИКА:</w:t>
      </w:r>
    </w:p>
    <w:p w:rsidR="00465DF6" w:rsidRPr="00465DF6" w:rsidRDefault="00465DF6" w:rsidP="0046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F6">
        <w:rPr>
          <w:rFonts w:ascii="Times New Roman" w:hAnsi="Times New Roman" w:cs="Times New Roman"/>
          <w:b/>
          <w:sz w:val="28"/>
          <w:szCs w:val="28"/>
        </w:rPr>
        <w:t xml:space="preserve">АЛГЕБРА И НАЧАЛА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Pr="00465DF6">
        <w:rPr>
          <w:rFonts w:ascii="Times New Roman" w:hAnsi="Times New Roman" w:cs="Times New Roman"/>
          <w:b/>
          <w:sz w:val="28"/>
          <w:szCs w:val="28"/>
        </w:rPr>
        <w:t>АНАЛИЗА, ГЕОМЕТРИЯ</w:t>
      </w:r>
    </w:p>
    <w:p w:rsidR="00A87254" w:rsidRPr="00A87254" w:rsidRDefault="00A87254" w:rsidP="00A8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16"/>
        <w:tblW w:w="8084" w:type="dxa"/>
        <w:tblLook w:val="0000"/>
      </w:tblPr>
      <w:tblGrid>
        <w:gridCol w:w="996"/>
        <w:gridCol w:w="6155"/>
        <w:gridCol w:w="933"/>
      </w:tblGrid>
      <w:tr w:rsidR="00EE3B72" w:rsidRPr="00465DF6" w:rsidTr="00322DCF">
        <w:trPr>
          <w:trHeight w:val="33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Название разделов и тем учебных занятий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часов</w:t>
            </w:r>
          </w:p>
        </w:tc>
      </w:tr>
      <w:tr w:rsidR="00EE3B72" w:rsidRPr="00465DF6" w:rsidTr="00322DCF">
        <w:trPr>
          <w:trHeight w:val="29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3B72" w:rsidRPr="00465DF6" w:rsidTr="00322DCF">
        <w:trPr>
          <w:trHeight w:val="465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5AFC">
              <w:rPr>
                <w:sz w:val="24"/>
                <w:szCs w:val="24"/>
              </w:rPr>
              <w:t>,2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06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Cs/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90"/>
        </w:trPr>
        <w:tc>
          <w:tcPr>
            <w:tcW w:w="996" w:type="dxa"/>
          </w:tcPr>
          <w:p w:rsidR="00EE3B72" w:rsidRPr="00465DF6" w:rsidRDefault="00EE3B72" w:rsidP="00465D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33" w:type="dxa"/>
          </w:tcPr>
          <w:p w:rsidR="00EE3B72" w:rsidRPr="00465DF6" w:rsidRDefault="00745AFC" w:rsidP="00465D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E3B72" w:rsidRPr="00465DF6" w:rsidTr="00322DCF">
        <w:trPr>
          <w:trHeight w:val="267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Целые и рациональные числаОпределение действительного числа.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AFC" w:rsidRPr="00465DF6" w:rsidTr="00322DCF">
        <w:trPr>
          <w:trHeight w:val="267"/>
        </w:trPr>
        <w:tc>
          <w:tcPr>
            <w:tcW w:w="996" w:type="dxa"/>
          </w:tcPr>
          <w:p w:rsidR="00745AFC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5" w:type="dxa"/>
          </w:tcPr>
          <w:p w:rsidR="00745AFC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933" w:type="dxa"/>
          </w:tcPr>
          <w:p w:rsidR="00745AFC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17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Приближенное значение. 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5"/>
        </w:trPr>
        <w:tc>
          <w:tcPr>
            <w:tcW w:w="996" w:type="dxa"/>
          </w:tcPr>
          <w:p w:rsidR="00EE3B72" w:rsidRPr="00465DF6" w:rsidRDefault="00745AFC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5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933" w:type="dxa"/>
          </w:tcPr>
          <w:p w:rsidR="00EE3B72" w:rsidRPr="00465DF6" w:rsidRDefault="00EE3B72" w:rsidP="0046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9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Стандартная запись числа. Действия с числами в стандартном виде 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3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приближенных значений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7"/>
        </w:trPr>
        <w:tc>
          <w:tcPr>
            <w:tcW w:w="996" w:type="dxa"/>
          </w:tcPr>
          <w:p w:rsidR="00EE3B72" w:rsidRPr="00465DF6" w:rsidRDefault="00745AFC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5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Умножение и деление приближенных значений</w:t>
            </w:r>
          </w:p>
        </w:tc>
        <w:tc>
          <w:tcPr>
            <w:tcW w:w="933" w:type="dxa"/>
          </w:tcPr>
          <w:p w:rsidR="00EE3B72" w:rsidRPr="00465DF6" w:rsidRDefault="00EE3B72" w:rsidP="0019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73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Выполнение приближенных вычислений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09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комплексного числа Изображение комплексных чисел</w:t>
            </w:r>
          </w:p>
        </w:tc>
        <w:tc>
          <w:tcPr>
            <w:tcW w:w="933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81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«Развитие понятия о числе»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Default="00EE3B72" w:rsidP="003377BB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i/>
              </w:rPr>
            </w:pPr>
            <w:r w:rsidRPr="00EE3B72">
              <w:rPr>
                <w:i/>
              </w:rPr>
              <w:t>-</w:t>
            </w:r>
            <w:r w:rsidRPr="00EE3B72">
              <w:rPr>
                <w:rFonts w:ascii="Cambria" w:hAnsi="Cambria"/>
                <w:i/>
              </w:rPr>
              <w:t xml:space="preserve">  улучшение навыков  выполнения действий над рациональными числами по карточкам-заданиям. </w:t>
            </w:r>
          </w:p>
          <w:p w:rsidR="00EE3B72" w:rsidRPr="00EE3B72" w:rsidRDefault="00EE3B72" w:rsidP="003377BB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EE3B72" w:rsidRPr="00EE3B72" w:rsidRDefault="00606B6B" w:rsidP="00337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EE3B72" w:rsidRPr="00465DF6" w:rsidTr="00322DCF">
        <w:trPr>
          <w:trHeight w:val="369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933" w:type="dxa"/>
          </w:tcPr>
          <w:p w:rsidR="00EE3B72" w:rsidRPr="00465DF6" w:rsidRDefault="00AB4ADC" w:rsidP="00337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EE3B72" w:rsidRPr="00465DF6" w:rsidTr="00322DCF">
        <w:trPr>
          <w:trHeight w:val="363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Корни натуральной степени из числа и их свойства.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9"/>
        </w:trPr>
        <w:tc>
          <w:tcPr>
            <w:tcW w:w="996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Вычисление и сравнение корней. Выполнение расчетов с радикалами. </w:t>
            </w:r>
          </w:p>
        </w:tc>
        <w:tc>
          <w:tcPr>
            <w:tcW w:w="933" w:type="dxa"/>
          </w:tcPr>
          <w:p w:rsidR="00EE3B72" w:rsidRPr="00465DF6" w:rsidRDefault="00745AF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5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рациональными показателями и их свойства. 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299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Нахождение значений степеней с рациональными показателями. 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1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Степени с действительными показателями. 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85"/>
        </w:trPr>
        <w:tc>
          <w:tcPr>
            <w:tcW w:w="996" w:type="dxa"/>
          </w:tcPr>
          <w:p w:rsidR="00EE3B72" w:rsidRPr="00EE3B72" w:rsidRDefault="005F2436" w:rsidP="003377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6155" w:type="dxa"/>
          </w:tcPr>
          <w:p w:rsidR="00EE3B72" w:rsidRPr="00EE3B72" w:rsidRDefault="00EE3B72" w:rsidP="003377BB">
            <w:pPr>
              <w:rPr>
                <w:sz w:val="24"/>
                <w:szCs w:val="24"/>
              </w:rPr>
            </w:pPr>
            <w:r w:rsidRPr="00EE3B72">
              <w:rPr>
                <w:iCs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5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Сравнение степеней. Преобразования выражений, содержащих степени.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452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Тождественные преобразования выражений, содержащих радикалы и степени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7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09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72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55" w:type="dxa"/>
          </w:tcPr>
          <w:p w:rsidR="00EE3B72" w:rsidRPr="00EE3B72" w:rsidRDefault="00EE3B72" w:rsidP="003377BB">
            <w:pPr>
              <w:rPr>
                <w:sz w:val="24"/>
                <w:szCs w:val="24"/>
              </w:rPr>
            </w:pPr>
            <w:r w:rsidRPr="00EE3B72">
              <w:rPr>
                <w:sz w:val="24"/>
                <w:szCs w:val="24"/>
              </w:rPr>
              <w:t>Логарифм. Логарифм числа.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значений логарифма по произвольному основанию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32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1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Десятичные и натуральные логарифмы. Правила действий с логарифмами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4ADC" w:rsidRPr="00465DF6" w:rsidTr="00322DCF">
        <w:trPr>
          <w:trHeight w:val="213"/>
        </w:trPr>
        <w:tc>
          <w:tcPr>
            <w:tcW w:w="996" w:type="dxa"/>
          </w:tcPr>
          <w:p w:rsidR="00AB4ADC" w:rsidRDefault="00AB4AD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55" w:type="dxa"/>
          </w:tcPr>
          <w:p w:rsidR="00AB4ADC" w:rsidRPr="00465DF6" w:rsidRDefault="00AB4ADC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Логарифмирование и потенцирование выражений</w:t>
            </w:r>
          </w:p>
        </w:tc>
        <w:tc>
          <w:tcPr>
            <w:tcW w:w="933" w:type="dxa"/>
          </w:tcPr>
          <w:p w:rsidR="00AB4ADC" w:rsidRDefault="00AB4ADC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1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Логарифмирование и потенцирование выражений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4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Переход к новому основанию. Вычисление и сравнение логарифмов.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1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 вычисление значений логарифмических </w:t>
            </w:r>
          </w:p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выражений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4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327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63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43.44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Приближенные вычисления и решения прикладных задач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B72" w:rsidRPr="00465DF6" w:rsidTr="00322DCF">
        <w:trPr>
          <w:trHeight w:val="131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B72" w:rsidRPr="00465DF6">
              <w:rPr>
                <w:sz w:val="24"/>
                <w:szCs w:val="24"/>
              </w:rPr>
              <w:t>5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25"/>
        </w:trPr>
        <w:tc>
          <w:tcPr>
            <w:tcW w:w="996" w:type="dxa"/>
          </w:tcPr>
          <w:p w:rsidR="00EE3B72" w:rsidRPr="00465DF6" w:rsidRDefault="005F2436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B72" w:rsidRPr="00465DF6">
              <w:rPr>
                <w:sz w:val="24"/>
                <w:szCs w:val="24"/>
              </w:rPr>
              <w:t>6</w:t>
            </w: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25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 xml:space="preserve">Самостоятельная работа: </w:t>
            </w:r>
          </w:p>
          <w:p w:rsidR="00EE3B72" w:rsidRPr="00EE3B72" w:rsidRDefault="00EE3B72" w:rsidP="003377BB">
            <w:pPr>
              <w:pStyle w:val="212"/>
              <w:tabs>
                <w:tab w:val="left" w:pos="4200"/>
              </w:tabs>
              <w:spacing w:after="0" w:line="240" w:lineRule="auto"/>
              <w:rPr>
                <w:i/>
              </w:rPr>
            </w:pPr>
            <w:r w:rsidRPr="00EE3B72">
              <w:rPr>
                <w:i/>
              </w:rPr>
              <w:t xml:space="preserve">-Исследовательская работа « Автомат, извлекающий корни» (Башмаков «Сборник заданий профильной направленности» </w:t>
            </w:r>
          </w:p>
          <w:p w:rsidR="00EE3B72" w:rsidRPr="00EE3B72" w:rsidRDefault="00EE3B72" w:rsidP="003377BB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EE3B72" w:rsidRPr="00EE3B72" w:rsidRDefault="00606B6B" w:rsidP="00337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EE3B72" w:rsidRPr="00465DF6" w:rsidTr="00322DCF">
        <w:trPr>
          <w:trHeight w:val="289"/>
        </w:trPr>
        <w:tc>
          <w:tcPr>
            <w:tcW w:w="996" w:type="dxa"/>
          </w:tcPr>
          <w:p w:rsidR="00EE3B72" w:rsidRPr="00465DF6" w:rsidRDefault="00EE3B72" w:rsidP="003377BB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EE3B72" w:rsidRPr="00465DF6" w:rsidRDefault="00EE3B72" w:rsidP="003377BB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33" w:type="dxa"/>
          </w:tcPr>
          <w:p w:rsidR="00EE3B72" w:rsidRPr="00465DF6" w:rsidRDefault="005F2436" w:rsidP="00337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3240">
              <w:rPr>
                <w:b/>
                <w:sz w:val="24"/>
                <w:szCs w:val="24"/>
              </w:rPr>
              <w:t>6</w:t>
            </w:r>
          </w:p>
        </w:tc>
      </w:tr>
      <w:tr w:rsidR="00EE3B72" w:rsidRPr="00465DF6" w:rsidTr="00322DCF">
        <w:trPr>
          <w:trHeight w:val="279"/>
        </w:trPr>
        <w:tc>
          <w:tcPr>
            <w:tcW w:w="996" w:type="dxa"/>
          </w:tcPr>
          <w:p w:rsidR="00EE3B72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55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Предмет стереометрии. Аксиомы с</w:t>
            </w:r>
            <w:r w:rsidR="00D13240">
              <w:rPr>
                <w:sz w:val="24"/>
                <w:szCs w:val="24"/>
              </w:rPr>
              <w:t xml:space="preserve">тереометрии </w:t>
            </w:r>
          </w:p>
        </w:tc>
        <w:tc>
          <w:tcPr>
            <w:tcW w:w="933" w:type="dxa"/>
          </w:tcPr>
          <w:p w:rsidR="00EE3B72" w:rsidRPr="00465DF6" w:rsidRDefault="005F2436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36" w:rsidRPr="00465DF6" w:rsidTr="00322DCF">
        <w:trPr>
          <w:trHeight w:val="279"/>
        </w:trPr>
        <w:tc>
          <w:tcPr>
            <w:tcW w:w="996" w:type="dxa"/>
          </w:tcPr>
          <w:p w:rsidR="005F2436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55" w:type="dxa"/>
          </w:tcPr>
          <w:p w:rsidR="005F2436" w:rsidRPr="00465DF6" w:rsidRDefault="005F2436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Следствия из аксиом.</w:t>
            </w:r>
          </w:p>
        </w:tc>
        <w:tc>
          <w:tcPr>
            <w:tcW w:w="933" w:type="dxa"/>
          </w:tcPr>
          <w:p w:rsidR="005F243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B72" w:rsidRPr="00465DF6" w:rsidTr="00322DCF">
        <w:trPr>
          <w:trHeight w:val="255"/>
        </w:trPr>
        <w:tc>
          <w:tcPr>
            <w:tcW w:w="996" w:type="dxa"/>
          </w:tcPr>
          <w:p w:rsidR="00EE3B72" w:rsidRPr="00465DF6" w:rsidRDefault="00D13240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55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Пересекающиеся, параллельные и скрещивающиеся прямые.</w:t>
            </w:r>
          </w:p>
        </w:tc>
        <w:tc>
          <w:tcPr>
            <w:tcW w:w="933" w:type="dxa"/>
          </w:tcPr>
          <w:p w:rsidR="00EE3B72" w:rsidRPr="00465DF6" w:rsidRDefault="00EE3B72" w:rsidP="0022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50</w:t>
            </w:r>
          </w:p>
        </w:tc>
        <w:tc>
          <w:tcPr>
            <w:tcW w:w="6155" w:type="dxa"/>
          </w:tcPr>
          <w:p w:rsidR="00D13240" w:rsidRPr="0066231C" w:rsidRDefault="00D13240" w:rsidP="00D132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за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полугодие.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51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прямыми в пространстве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4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Параллельность прямых, прямой  и плоскости. Признаки и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39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Параллельность плоскостей. Свойства и признак.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54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Параллельное проектирование. Изображение пространственных фигур на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Тетраэдр и параллелепипед Их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182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построение сечений.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8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прямых Признаки и свойства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прямой и плоскости. Признаки и свойства.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 и наклонная. Расстояние от точки до плоскости, от прямой до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параллельными плоскостями.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95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3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3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7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преобразования пространства.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9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Параллельное проектирование.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ортогональной проекции.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bCs/>
                <w:sz w:val="24"/>
                <w:szCs w:val="24"/>
              </w:rPr>
              <w:t>Контрольная работа по теме: «Корни, степени, логарифмы»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64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EE3B72" w:rsidRDefault="00D13240" w:rsidP="00D13240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>-Сообщения и доклады на тему: « Геометрия и черчение».</w:t>
            </w:r>
          </w:p>
          <w:p w:rsidR="00D13240" w:rsidRPr="00EE3B72" w:rsidRDefault="00D13240" w:rsidP="00D13240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-Исследовательская работа на тему: «Прямоугольный треугольник»</w:t>
            </w:r>
          </w:p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D13240" w:rsidRPr="00EE3B72" w:rsidRDefault="00606B6B" w:rsidP="00D132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D13240" w:rsidRPr="00465DF6" w:rsidTr="00322DCF">
        <w:trPr>
          <w:trHeight w:val="131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49E8">
              <w:rPr>
                <w:b/>
                <w:sz w:val="24"/>
                <w:szCs w:val="24"/>
              </w:rPr>
              <w:t>6</w:t>
            </w:r>
          </w:p>
        </w:tc>
      </w:tr>
      <w:tr w:rsidR="00D13240" w:rsidRPr="00465DF6" w:rsidTr="00322DCF">
        <w:trPr>
          <w:trHeight w:val="55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История развития комбинаторики  и её роль в различных сферах человеческой жизнедеятельности. 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8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58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Правила комбинаторики. 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88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Размещения, сочетания и перестан</w:t>
            </w:r>
            <w:r>
              <w:rPr>
                <w:sz w:val="24"/>
                <w:szCs w:val="24"/>
              </w:rPr>
              <w:t>овки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41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80,81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Задачи на подсчет числа размещений, перестановок, сочетаний</w:t>
            </w:r>
          </w:p>
        </w:tc>
        <w:tc>
          <w:tcPr>
            <w:tcW w:w="933" w:type="dxa"/>
          </w:tcPr>
          <w:p w:rsidR="00D13240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373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82,83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 на перебор вариантов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465DF6" w:rsidTr="00322DCF">
        <w:trPr>
          <w:trHeight w:val="262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бинома Ньютона.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биноминальных коэффициентов. 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240" w:rsidRPr="00465DF6" w:rsidTr="00322DCF">
        <w:trPr>
          <w:trHeight w:val="300"/>
        </w:trPr>
        <w:tc>
          <w:tcPr>
            <w:tcW w:w="996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87,88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задачи.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240" w:rsidRPr="00EE3B72" w:rsidTr="00322DCF">
        <w:trPr>
          <w:trHeight w:val="30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EE3B72" w:rsidRDefault="00D13240" w:rsidP="00D13240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>-Изготовление магических квадратов.</w:t>
            </w:r>
          </w:p>
          <w:p w:rsidR="00D13240" w:rsidRPr="00EE3B72" w:rsidRDefault="00D13240" w:rsidP="00D13240">
            <w:pPr>
              <w:pStyle w:val="ae"/>
              <w:rPr>
                <w:i/>
              </w:rPr>
            </w:pPr>
            <w:r w:rsidRPr="00EE3B72">
              <w:rPr>
                <w:i/>
              </w:rPr>
              <w:t xml:space="preserve"> -Рефераты на тему: « Фигуры Танграма ».</w:t>
            </w:r>
          </w:p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D13240" w:rsidRPr="00EE3B72" w:rsidRDefault="00D13240" w:rsidP="00D132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D13240" w:rsidRPr="00465DF6" w:rsidTr="00322DCF">
        <w:trPr>
          <w:trHeight w:val="240"/>
        </w:trPr>
        <w:tc>
          <w:tcPr>
            <w:tcW w:w="996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933" w:type="dxa"/>
          </w:tcPr>
          <w:p w:rsidR="00D13240" w:rsidRPr="00465DF6" w:rsidRDefault="000C49E8" w:rsidP="00D13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13240" w:rsidRPr="00465DF6" w:rsidTr="00322DCF">
        <w:trPr>
          <w:trHeight w:val="270"/>
        </w:trPr>
        <w:tc>
          <w:tcPr>
            <w:tcW w:w="996" w:type="dxa"/>
          </w:tcPr>
          <w:p w:rsidR="00D13240" w:rsidRPr="00465DF6" w:rsidRDefault="00EA2261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55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Декартова система координат на плоскости.</w:t>
            </w:r>
            <w:r w:rsidRPr="00465DF6">
              <w:rPr>
                <w:sz w:val="24"/>
                <w:szCs w:val="24"/>
              </w:rPr>
              <w:t xml:space="preserve"> Векторы на плоскости</w:t>
            </w:r>
          </w:p>
        </w:tc>
        <w:tc>
          <w:tcPr>
            <w:tcW w:w="933" w:type="dxa"/>
          </w:tcPr>
          <w:p w:rsidR="00D13240" w:rsidRPr="00465DF6" w:rsidRDefault="00D13240" w:rsidP="00D13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Декартова система координат в пространстве. Векторы в пространстве.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Действия с векторами в пространстве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Сложение и вычитание век</w:t>
            </w:r>
            <w:r>
              <w:rPr>
                <w:sz w:val="24"/>
                <w:szCs w:val="24"/>
              </w:rPr>
              <w:t xml:space="preserve">торов 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Скалярное произведение векторов в пространстве.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97,98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Теорема о скалярном произведении векторов Решение задач.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99,100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Расстояние между двумя точками в пространстве.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185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прямой и плоскости.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38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сферы.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27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 темы  «Координаты и векторы»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9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78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</w:t>
            </w:r>
            <w:r w:rsidRPr="00465DF6">
              <w:rPr>
                <w:sz w:val="24"/>
                <w:szCs w:val="24"/>
              </w:rPr>
              <w:t xml:space="preserve"> Координаты и векторы»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 темы  «Координаты и векторы»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</w:t>
            </w:r>
            <w:r w:rsidRPr="00465DF6">
              <w:rPr>
                <w:sz w:val="24"/>
                <w:szCs w:val="24"/>
              </w:rPr>
              <w:t xml:space="preserve"> Координаты и векторы»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EA2261" w:rsidRPr="00EE3B72" w:rsidRDefault="00EA2261" w:rsidP="00EA2261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EA2261" w:rsidRPr="00EE3B72" w:rsidRDefault="00EA2261" w:rsidP="00EA2261">
            <w:pPr>
              <w:pStyle w:val="ae"/>
              <w:spacing w:line="276" w:lineRule="auto"/>
              <w:rPr>
                <w:bCs/>
                <w:i/>
              </w:rPr>
            </w:pPr>
            <w:r w:rsidRPr="00EE3B72">
              <w:rPr>
                <w:i/>
              </w:rPr>
              <w:t>-Совершенствование навыков действия над векторами путем выполнения карточек-заданий.</w:t>
            </w:r>
          </w:p>
        </w:tc>
        <w:tc>
          <w:tcPr>
            <w:tcW w:w="933" w:type="dxa"/>
          </w:tcPr>
          <w:p w:rsidR="00EA2261" w:rsidRPr="00EE3B72" w:rsidRDefault="00606B6B" w:rsidP="00EA22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EA2261" w:rsidRPr="00465DF6" w:rsidTr="00322DCF">
        <w:trPr>
          <w:trHeight w:val="270"/>
        </w:trPr>
        <w:tc>
          <w:tcPr>
            <w:tcW w:w="996" w:type="dxa"/>
          </w:tcPr>
          <w:p w:rsidR="00EA2261" w:rsidRPr="00465DF6" w:rsidRDefault="00EA2261" w:rsidP="00EA22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Основы тригонометрии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EA2261" w:rsidRPr="00465DF6" w:rsidTr="00322DCF">
        <w:trPr>
          <w:trHeight w:val="25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синуса, косинуса, тангенса и котангенса 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110,111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169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Радианная мера угла Вращательное движение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Радианный метод измерения углов вращения и связь с градусной мерой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8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114,115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Перевод градусной меры угла в радианную и  наоборот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8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116,117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118,119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 приведения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40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159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8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124,125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половинного угла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81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126,127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Выражение тригонометрических функций через</w:t>
            </w:r>
          </w:p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тангенс половинного аргумента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93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128,129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 Формулы суммы и разности тригонометрических выражений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61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6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261" w:rsidRPr="00465DF6" w:rsidTr="00322DCF">
        <w:trPr>
          <w:trHeight w:val="255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132,133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Арккосинус, арксинус, арктангенс. </w:t>
            </w:r>
          </w:p>
        </w:tc>
        <w:tc>
          <w:tcPr>
            <w:tcW w:w="933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261" w:rsidRPr="00465DF6" w:rsidTr="00322DCF">
        <w:trPr>
          <w:trHeight w:val="279"/>
        </w:trPr>
        <w:tc>
          <w:tcPr>
            <w:tcW w:w="996" w:type="dxa"/>
          </w:tcPr>
          <w:p w:rsidR="00EA2261" w:rsidRPr="00465DF6" w:rsidRDefault="00322DCF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</w:t>
            </w:r>
          </w:p>
        </w:tc>
        <w:tc>
          <w:tcPr>
            <w:tcW w:w="6155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Простейшие тригонометрические уравнения и неравенства </w:t>
            </w:r>
          </w:p>
        </w:tc>
        <w:tc>
          <w:tcPr>
            <w:tcW w:w="933" w:type="dxa"/>
          </w:tcPr>
          <w:p w:rsidR="00EA2261" w:rsidRPr="00465DF6" w:rsidRDefault="00EA2261" w:rsidP="00E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9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9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0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Простейшие тригонометрические уравнения и неравенства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5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51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решения тригонометрических уравнений и неравенств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113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задач по теме</w:t>
            </w:r>
            <w:r w:rsidRPr="00465DF6">
              <w:rPr>
                <w:sz w:val="24"/>
                <w:szCs w:val="24"/>
              </w:rPr>
              <w:t xml:space="preserve">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45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задач по теме</w:t>
            </w:r>
            <w:r w:rsidRPr="00465DF6">
              <w:rPr>
                <w:sz w:val="24"/>
                <w:szCs w:val="24"/>
              </w:rPr>
              <w:t xml:space="preserve">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142,143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 «</w:t>
            </w:r>
            <w:r w:rsidRPr="00465DF6">
              <w:rPr>
                <w:bCs/>
                <w:sz w:val="24"/>
                <w:szCs w:val="24"/>
              </w:rPr>
              <w:t>Основы тригонометрии</w:t>
            </w:r>
            <w:r w:rsidRPr="00465DF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EE3B72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2D3474" w:rsidRPr="00EE3B72" w:rsidRDefault="002D3474" w:rsidP="002D3474">
            <w:pPr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Преобразования тригонометрических функций и решение уравнений по карточкам-заданиям</w:t>
            </w:r>
          </w:p>
        </w:tc>
        <w:tc>
          <w:tcPr>
            <w:tcW w:w="933" w:type="dxa"/>
          </w:tcPr>
          <w:p w:rsidR="002D3474" w:rsidRPr="00EE3B72" w:rsidRDefault="002D3474" w:rsidP="002D34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Числовая функция. Область определения и множество значений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67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График функции Построение графиков функций, заданных различными способами.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Монотонность, четность, нечетность, ограниченность, периодичность функции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147,148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Промежутки возрастания и убывания, наибольшее и наименьшее значения, точки экстремума.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степенной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 xml:space="preserve">показательной </w:t>
            </w:r>
            <w:r w:rsidRPr="00465DF6">
              <w:rPr>
                <w:sz w:val="24"/>
                <w:szCs w:val="24"/>
              </w:rPr>
              <w:t>функции, свойства и график.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Определение </w:t>
            </w:r>
            <w:r w:rsidRPr="00465DF6">
              <w:rPr>
                <w:bCs/>
                <w:sz w:val="24"/>
                <w:szCs w:val="24"/>
              </w:rPr>
              <w:t>логарифмической</w:t>
            </w:r>
            <w:r w:rsidRPr="00465DF6">
              <w:rPr>
                <w:sz w:val="24"/>
                <w:szCs w:val="24"/>
              </w:rPr>
              <w:t xml:space="preserve"> функции, свойства и график.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Показательные, логарифмические,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51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sin x, основные свойства и график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Функция y = cos x, основные свойства и график.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Функция y = tg x, основные свойства и график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Функция  y = ctg x,  основные свойства и график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Свойства тригонометрических функций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Гармонические колебания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Тригонометрические уравнения </w:t>
            </w:r>
            <w:r w:rsidRPr="00465DF6">
              <w:rPr>
                <w:i/>
                <w:iCs/>
                <w:sz w:val="24"/>
                <w:szCs w:val="24"/>
              </w:rPr>
              <w:t>и неравенства</w:t>
            </w:r>
            <w:r w:rsidRPr="00465DF6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164,165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Прикладные задачи Исследование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Область определения и область значений обратной функции.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iCs/>
                <w:sz w:val="24"/>
                <w:szCs w:val="24"/>
              </w:rPr>
              <w:t>График обратной функции.</w:t>
            </w:r>
          </w:p>
        </w:tc>
        <w:tc>
          <w:tcPr>
            <w:tcW w:w="933" w:type="dxa"/>
          </w:tcPr>
          <w:p w:rsidR="002D3474" w:rsidRPr="009E337C" w:rsidRDefault="002D3474" w:rsidP="002D3474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5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темы«Функции и их графики»</w:t>
            </w:r>
          </w:p>
        </w:tc>
        <w:tc>
          <w:tcPr>
            <w:tcW w:w="933" w:type="dxa"/>
          </w:tcPr>
          <w:p w:rsidR="002D3474" w:rsidRPr="009E337C" w:rsidRDefault="002D3474" w:rsidP="002D3474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Повторение и обобщение темы«Функции и их графики»</w:t>
            </w:r>
          </w:p>
        </w:tc>
        <w:tc>
          <w:tcPr>
            <w:tcW w:w="933" w:type="dxa"/>
          </w:tcPr>
          <w:p w:rsidR="002D3474" w:rsidRPr="009E337C" w:rsidRDefault="002D3474" w:rsidP="002D3474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155" w:type="dxa"/>
          </w:tcPr>
          <w:p w:rsidR="002D3474" w:rsidRPr="00C568FD" w:rsidRDefault="002D3474" w:rsidP="002D34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</w:t>
            </w:r>
            <w:r w:rsidRPr="00465DF6">
              <w:rPr>
                <w:sz w:val="24"/>
                <w:szCs w:val="24"/>
              </w:rPr>
              <w:t>«Функции и их графики»</w:t>
            </w:r>
          </w:p>
        </w:tc>
        <w:tc>
          <w:tcPr>
            <w:tcW w:w="933" w:type="dxa"/>
          </w:tcPr>
          <w:p w:rsidR="002D3474" w:rsidRPr="009E337C" w:rsidRDefault="002D3474" w:rsidP="002D3474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9E337C" w:rsidRDefault="002D3474" w:rsidP="002D3474">
            <w:pPr>
              <w:rPr>
                <w:sz w:val="24"/>
                <w:szCs w:val="24"/>
              </w:rPr>
            </w:pPr>
            <w:r w:rsidRPr="009E337C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EE3B72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EE3B72">
              <w:rPr>
                <w:b/>
                <w:i/>
              </w:rPr>
              <w:t>Самостоятельная работа:</w:t>
            </w:r>
          </w:p>
          <w:p w:rsidR="002D3474" w:rsidRPr="00EE3B72" w:rsidRDefault="002D3474" w:rsidP="002D347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Исследовательская работа « Долгота дня» (Башмаков « Сборник задач профильной направленности»).</w:t>
            </w:r>
          </w:p>
          <w:p w:rsidR="002D3474" w:rsidRPr="00EE3B72" w:rsidRDefault="002D3474" w:rsidP="002D3474">
            <w:pPr>
              <w:rPr>
                <w:i/>
                <w:sz w:val="24"/>
                <w:szCs w:val="24"/>
              </w:rPr>
            </w:pPr>
            <w:r w:rsidRPr="00EE3B72">
              <w:rPr>
                <w:i/>
                <w:sz w:val="24"/>
                <w:szCs w:val="24"/>
              </w:rPr>
              <w:t>Построения  и преобразования графиков функций по индивидуальным карточкам</w:t>
            </w:r>
          </w:p>
        </w:tc>
        <w:tc>
          <w:tcPr>
            <w:tcW w:w="933" w:type="dxa"/>
          </w:tcPr>
          <w:p w:rsidR="002D3474" w:rsidRPr="00EE3B72" w:rsidRDefault="002D3474" w:rsidP="002D34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Понятие многогранника </w:t>
            </w:r>
            <w:r w:rsidRPr="00465DF6">
              <w:rPr>
                <w:sz w:val="24"/>
                <w:szCs w:val="24"/>
              </w:rPr>
              <w:t>Вершины, ребра, грани многогранника.</w:t>
            </w:r>
            <w:r w:rsidRPr="00465DF6">
              <w:rPr>
                <w:i/>
                <w:iCs/>
                <w:sz w:val="24"/>
                <w:szCs w:val="24"/>
              </w:rPr>
              <w:t>Развертка. Многогранные углы.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Выпуклые многогранники</w:t>
            </w:r>
            <w:r w:rsidRPr="00465DF6">
              <w:rPr>
                <w:sz w:val="24"/>
                <w:szCs w:val="24"/>
              </w:rPr>
              <w:t>. Теорема Эйлера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174,175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Призма. Прямая и </w:t>
            </w:r>
            <w:r w:rsidRPr="00465DF6">
              <w:rPr>
                <w:i/>
                <w:iCs/>
                <w:sz w:val="24"/>
                <w:szCs w:val="24"/>
              </w:rPr>
              <w:t xml:space="preserve">наклонная </w:t>
            </w:r>
            <w:r w:rsidRPr="00465DF6">
              <w:rPr>
                <w:sz w:val="24"/>
                <w:szCs w:val="24"/>
              </w:rPr>
              <w:t xml:space="preserve">призма. Правильная призма.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176,177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Параллелепипед и куб. Решение задач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178,179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Пирамида. Решение задач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Правильная пирамида. Тетраэдр. Усеченная пирамида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Симметрии в кубе, в параллелепипеде, в призме и пирамиде.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Представление о правильных многогранниках.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Сечения куба, призмы, пирамиды Решение задач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184.185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Цилиндр. Основание, высота, боковая поверхность, образующая, развертка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59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Осевые сечения и сечения параллельные основанию.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187,188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Усеченный конус. Решение задач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площадей боковых и полных поверхностей.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191,192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Шар и сфера, их сечения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Касательная плоскость к сфере. Решение задач.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«Многогранники и круглые тела»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61480C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2D3474" w:rsidRPr="0061480C" w:rsidRDefault="002D3474" w:rsidP="002D347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480C">
              <w:rPr>
                <w:i/>
                <w:sz w:val="24"/>
                <w:szCs w:val="24"/>
              </w:rPr>
              <w:t>Рефераты и доклады на тему: «Многогранники, как основа архитектурных сооружений».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61480C">
              <w:rPr>
                <w:i/>
                <w:sz w:val="24"/>
                <w:szCs w:val="24"/>
              </w:rPr>
              <w:t>Изготовление моделей многогранников</w:t>
            </w:r>
          </w:p>
        </w:tc>
        <w:tc>
          <w:tcPr>
            <w:tcW w:w="933" w:type="dxa"/>
          </w:tcPr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230BDB" w:rsidRDefault="002D3474" w:rsidP="002D3474">
            <w:pPr>
              <w:rPr>
                <w:b/>
                <w:sz w:val="24"/>
                <w:szCs w:val="24"/>
              </w:rPr>
            </w:pPr>
            <w:r w:rsidRPr="00230BDB">
              <w:rPr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33" w:type="dxa"/>
          </w:tcPr>
          <w:p w:rsidR="002D3474" w:rsidRPr="00230BDB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Приращение функции.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производной функции, её геометрический и физический смысл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Правила и формулы дифференцирования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200,201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</w:t>
            </w:r>
            <w:r w:rsidRPr="00465DF6">
              <w:rPr>
                <w:sz w:val="24"/>
                <w:szCs w:val="24"/>
              </w:rPr>
              <w:t>роизведения и частного двух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Таблица        производных        элементарных       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206,207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155" w:type="dxa"/>
          </w:tcPr>
          <w:p w:rsidR="002D3474" w:rsidRPr="0066231C" w:rsidRDefault="002D3474" w:rsidP="002D34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работа за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«Начала математического анализа»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«Начала математического анализа»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214,215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Производная в физике и технике. Вторая производная.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Признаки возрастания и убывания функции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точек экстремума. Минимум  и максимум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Нахождение наименьшего</w:t>
            </w:r>
            <w:r>
              <w:rPr>
                <w:sz w:val="24"/>
                <w:szCs w:val="24"/>
              </w:rPr>
              <w:t xml:space="preserve"> и наибольшего  значений</w:t>
            </w:r>
            <w:r w:rsidRPr="00465DF6">
              <w:rPr>
                <w:sz w:val="24"/>
                <w:szCs w:val="24"/>
              </w:rPr>
              <w:t xml:space="preserve"> функций на отрезке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i/>
                <w:iCs/>
                <w:sz w:val="24"/>
                <w:szCs w:val="24"/>
              </w:rPr>
              <w:t>Производные обратной функции и композиции функции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659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 w:rsidRPr="00C83546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659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155" w:type="dxa"/>
          </w:tcPr>
          <w:p w:rsidR="002D3474" w:rsidRPr="0066231C" w:rsidRDefault="002D3474" w:rsidP="002D34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 «Начала математического анализа».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B826A7">
        <w:trPr>
          <w:trHeight w:val="371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6231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C8354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61480C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2D3474" w:rsidRPr="0061480C" w:rsidRDefault="002D3474" w:rsidP="002D3474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Работа по карточкам-заданиям на применение производной к исследованию функции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lastRenderedPageBreak/>
              <w:t>Работа по карточкам-заданиям на применение теоремы Ньютона-Лейбница</w:t>
            </w:r>
            <w:r w:rsidRPr="0061480C">
              <w:rPr>
                <w:bCs/>
                <w:i/>
                <w:color w:val="595959"/>
              </w:rPr>
              <w:t>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10</w:t>
            </w:r>
          </w:p>
          <w:p w:rsidR="002D3474" w:rsidRDefault="002D3474" w:rsidP="002D3474">
            <w:pPr>
              <w:rPr>
                <w:b/>
                <w:i/>
                <w:sz w:val="24"/>
                <w:szCs w:val="24"/>
              </w:rPr>
            </w:pPr>
          </w:p>
          <w:p w:rsidR="002D3474" w:rsidRDefault="002D3474" w:rsidP="002D3474">
            <w:pPr>
              <w:rPr>
                <w:b/>
                <w:i/>
                <w:sz w:val="24"/>
                <w:szCs w:val="24"/>
              </w:rPr>
            </w:pPr>
          </w:p>
          <w:p w:rsidR="002D3474" w:rsidRDefault="002D3474" w:rsidP="002D3474">
            <w:pPr>
              <w:rPr>
                <w:b/>
                <w:i/>
                <w:sz w:val="24"/>
                <w:szCs w:val="24"/>
              </w:rPr>
            </w:pPr>
          </w:p>
          <w:p w:rsidR="002D3474" w:rsidRDefault="002D3474" w:rsidP="002D3474">
            <w:pPr>
              <w:rPr>
                <w:b/>
                <w:i/>
                <w:sz w:val="24"/>
                <w:szCs w:val="24"/>
              </w:rPr>
            </w:pPr>
          </w:p>
          <w:p w:rsidR="002D3474" w:rsidRPr="0061480C" w:rsidRDefault="002D3474" w:rsidP="002D3474">
            <w:pPr>
              <w:rPr>
                <w:b/>
                <w:i/>
                <w:sz w:val="24"/>
                <w:szCs w:val="24"/>
              </w:rPr>
            </w:pP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60269A">
              <w:rPr>
                <w:bCs/>
                <w:sz w:val="24"/>
                <w:szCs w:val="24"/>
              </w:rPr>
              <w:t>Последовательности.</w:t>
            </w:r>
            <w:r w:rsidRPr="00465DF6">
              <w:rPr>
                <w:sz w:val="24"/>
                <w:szCs w:val="24"/>
              </w:rPr>
              <w:t>Способы  задания   и   свойства  числовых последовательностей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 пределе последовательности.</w:t>
            </w:r>
            <w:r w:rsidRPr="00465DF6">
              <w:rPr>
                <w:i/>
                <w:iCs/>
                <w:sz w:val="24"/>
                <w:szCs w:val="24"/>
              </w:rPr>
              <w:t xml:space="preserve"> Существование предела монотонной ограниченной последовательности.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Суммирование последовательностей.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Бесконечно убывающая геометрическая прогрессия и её сумма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D4582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Определение  первообразной.  Основное свойство первообразной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232,233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Таблица первообразных. Правила их нахождения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первообразных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Вычисление первообразных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Понятие об определённом интеграле как площади криволинейной трапеции.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Формула Ньютона Лейбница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238,239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интеграла к вычислению площадей.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«Интеграл и его применение»</w:t>
            </w:r>
          </w:p>
        </w:tc>
        <w:tc>
          <w:tcPr>
            <w:tcW w:w="933" w:type="dxa"/>
          </w:tcPr>
          <w:p w:rsidR="002D3474" w:rsidRPr="00AC2F45" w:rsidRDefault="002D3474" w:rsidP="002D3474">
            <w:pPr>
              <w:rPr>
                <w:sz w:val="24"/>
                <w:szCs w:val="24"/>
              </w:rPr>
            </w:pPr>
            <w:r w:rsidRPr="00AC2F45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21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AC2F45" w:rsidRDefault="002D3474" w:rsidP="002D3474">
            <w:pPr>
              <w:rPr>
                <w:sz w:val="24"/>
                <w:szCs w:val="24"/>
              </w:rPr>
            </w:pPr>
            <w:r w:rsidRPr="00AC2F45"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21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61480C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2D3474" w:rsidRPr="0061480C" w:rsidRDefault="002D3474" w:rsidP="002D3474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Составление математических кроссвордов.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Доклады на тему: «Математика и другие науки»</w:t>
            </w:r>
          </w:p>
        </w:tc>
        <w:tc>
          <w:tcPr>
            <w:tcW w:w="933" w:type="dxa"/>
          </w:tcPr>
          <w:p w:rsidR="002D3474" w:rsidRPr="0061480C" w:rsidRDefault="002D3474" w:rsidP="002D34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Объем и его измерение. Интегральная формула объема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куба, прямоугольного параллелепипеда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призмы, цилиндра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пирамида и конуса. Формулы площади поверхностей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объемов тел.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объемов тел.</w:t>
            </w:r>
          </w:p>
        </w:tc>
        <w:tc>
          <w:tcPr>
            <w:tcW w:w="933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Контрольная работа по теме «Измерения в геометрии»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61480C" w:rsidRDefault="002D3474" w:rsidP="002D3474">
            <w:pPr>
              <w:pStyle w:val="212"/>
              <w:tabs>
                <w:tab w:val="left" w:pos="4200"/>
              </w:tabs>
              <w:spacing w:after="0" w:line="276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Исследовательская работа: «Прямоугольный параллелепипед»</w:t>
            </w:r>
          </w:p>
        </w:tc>
        <w:tc>
          <w:tcPr>
            <w:tcW w:w="933" w:type="dxa"/>
          </w:tcPr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Элементы   теории вероятностей   и  математической статистики</w:t>
            </w:r>
          </w:p>
        </w:tc>
        <w:tc>
          <w:tcPr>
            <w:tcW w:w="933" w:type="dxa"/>
          </w:tcPr>
          <w:p w:rsidR="002D3474" w:rsidRPr="00230BDB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253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 xml:space="preserve">Событие, вероятность события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независимости событий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255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Классическое определение вероятности, свойства вероятностей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256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Т</w:t>
            </w:r>
            <w:r w:rsidRPr="0061480C">
              <w:rPr>
                <w:sz w:val="24"/>
                <w:szCs w:val="24"/>
              </w:rPr>
              <w:t>еорема о сумме вероятностей. Вычисление вероятностей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257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Дискретная случайная величина, закон ее распределения.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Числовые характеристики дискретной случайной величины.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Представление данных (таблицы, диаграммы, графики),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261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Генеральная совокупность, выборка, среднее арифметическое, медиана.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37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262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Понятие о задачах математической статистики.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263,264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iCs/>
                <w:sz w:val="24"/>
                <w:szCs w:val="24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Контрольная работа по теме</w:t>
            </w:r>
            <w:r w:rsidRPr="0061480C">
              <w:rPr>
                <w:b/>
                <w:bCs/>
                <w:sz w:val="24"/>
                <w:szCs w:val="24"/>
              </w:rPr>
              <w:t xml:space="preserve">  «</w:t>
            </w:r>
            <w:r w:rsidRPr="0061480C">
              <w:rPr>
                <w:bCs/>
                <w:sz w:val="24"/>
                <w:szCs w:val="24"/>
              </w:rPr>
              <w:t>Элементы   теории вероятностей   и  математической статистики»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155" w:type="dxa"/>
          </w:tcPr>
          <w:p w:rsidR="002D3474" w:rsidRPr="0061480C" w:rsidRDefault="002D3474" w:rsidP="002D3474">
            <w:pPr>
              <w:rPr>
                <w:sz w:val="24"/>
                <w:szCs w:val="24"/>
              </w:rPr>
            </w:pPr>
            <w:r w:rsidRPr="0061480C">
              <w:rPr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61480C" w:rsidRDefault="002D3474" w:rsidP="002D3474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</w:rPr>
            </w:pPr>
            <w:r w:rsidRPr="0061480C">
              <w:rPr>
                <w:b/>
                <w:i/>
              </w:rPr>
              <w:t>Самостоятельная работа:</w:t>
            </w:r>
          </w:p>
          <w:p w:rsidR="002D3474" w:rsidRPr="0061480C" w:rsidRDefault="002D3474" w:rsidP="002D3474">
            <w:pPr>
              <w:jc w:val="both"/>
              <w:rPr>
                <w:bCs/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Составление математических кроссвордов.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61480C">
              <w:rPr>
                <w:bCs/>
                <w:i/>
                <w:sz w:val="24"/>
                <w:szCs w:val="24"/>
              </w:rPr>
              <w:t>Доклады на тему: «Математика и другие науки»</w:t>
            </w:r>
          </w:p>
        </w:tc>
        <w:tc>
          <w:tcPr>
            <w:tcW w:w="933" w:type="dxa"/>
          </w:tcPr>
          <w:p w:rsidR="002D3474" w:rsidRPr="0061480C" w:rsidRDefault="002D3474" w:rsidP="002D34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Корни уравнений. Равносильность уравнений.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268,269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Преобразование и основные приемы решения уравнений. 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Рациональные и иррациональные уравнения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271,272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приемы </w:t>
            </w:r>
            <w:r w:rsidRPr="00465DF6">
              <w:rPr>
                <w:sz w:val="24"/>
                <w:szCs w:val="24"/>
              </w:rPr>
              <w:t xml:space="preserve"> решения </w:t>
            </w:r>
            <w:r>
              <w:rPr>
                <w:sz w:val="24"/>
                <w:szCs w:val="24"/>
              </w:rPr>
              <w:t>рациональных и иррациональных уравнений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Показательные уравнения и приемы их решения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Показательные уравнения и приемы их решения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показательных уравнений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276,277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Тригонометрические уравнения  Основные приемы их решения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rFonts w:eastAsiaTheme="minorHAnsi"/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>Решение тригонометрических уравнений разложением</w:t>
            </w:r>
          </w:p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rFonts w:eastAsiaTheme="minorHAnsi"/>
                <w:sz w:val="24"/>
                <w:szCs w:val="24"/>
              </w:rPr>
              <w:t xml:space="preserve">на множители и </w:t>
            </w:r>
            <w:r w:rsidRPr="00465DF6">
              <w:rPr>
                <w:sz w:val="24"/>
                <w:szCs w:val="24"/>
              </w:rPr>
              <w:t>методом введения новых неизвестных.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 xml:space="preserve">Рациональные, иррациональные, показательные и </w:t>
            </w:r>
            <w:r w:rsidRPr="00465DF6">
              <w:rPr>
                <w:i/>
                <w:iCs/>
                <w:sz w:val="24"/>
                <w:szCs w:val="24"/>
              </w:rPr>
              <w:t xml:space="preserve">тригонометрические </w:t>
            </w:r>
            <w:r w:rsidRPr="00465DF6">
              <w:rPr>
                <w:sz w:val="24"/>
                <w:szCs w:val="24"/>
              </w:rPr>
              <w:t>неравенства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Использование свойств и графиков функций для решения уравнений и неравенств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Метод интервалов. Равносильность систем уравнений и  неравенств.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Применение математических методов для решения содержательных задач. Интерпретация результата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6D4582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 w:rsidRPr="00465DF6">
              <w:rPr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474" w:rsidRPr="00465DF6" w:rsidTr="00C44824">
        <w:trPr>
          <w:trHeight w:val="1032"/>
        </w:trPr>
        <w:tc>
          <w:tcPr>
            <w:tcW w:w="996" w:type="dxa"/>
          </w:tcPr>
          <w:p w:rsidR="002D3474" w:rsidRPr="006D4582" w:rsidRDefault="002D3474" w:rsidP="002D3474">
            <w:pPr>
              <w:rPr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C44824" w:rsidRDefault="002D3474" w:rsidP="002D3474">
            <w:pPr>
              <w:pStyle w:val="212"/>
              <w:tabs>
                <w:tab w:val="left" w:pos="4200"/>
              </w:tabs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C44824">
              <w:rPr>
                <w:b/>
                <w:i/>
                <w:sz w:val="22"/>
                <w:szCs w:val="22"/>
              </w:rPr>
              <w:t>Самостоятельная работа:</w:t>
            </w:r>
          </w:p>
          <w:p w:rsidR="002D3474" w:rsidRPr="00C44824" w:rsidRDefault="002D3474" w:rsidP="002D3474">
            <w:pPr>
              <w:jc w:val="both"/>
              <w:rPr>
                <w:bCs/>
                <w:i/>
                <w:sz w:val="22"/>
                <w:szCs w:val="22"/>
              </w:rPr>
            </w:pPr>
            <w:r w:rsidRPr="00C44824">
              <w:rPr>
                <w:bCs/>
                <w:i/>
                <w:sz w:val="22"/>
                <w:szCs w:val="22"/>
              </w:rPr>
              <w:t>Решение уравнений и систем уравнений по карточкам-заданиям.</w:t>
            </w:r>
          </w:p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 w:rsidRPr="00C44824">
              <w:rPr>
                <w:bCs/>
                <w:i/>
                <w:sz w:val="22"/>
                <w:szCs w:val="22"/>
              </w:rPr>
              <w:t>Решение неравенств и систем неравенств по карточкам-заданиям.</w:t>
            </w:r>
          </w:p>
        </w:tc>
        <w:tc>
          <w:tcPr>
            <w:tcW w:w="933" w:type="dxa"/>
          </w:tcPr>
          <w:p w:rsidR="002D3474" w:rsidRPr="0061480C" w:rsidRDefault="002D3474" w:rsidP="002D34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</w:tr>
      <w:tr w:rsidR="002D3474" w:rsidRPr="00465DF6" w:rsidTr="00322DCF">
        <w:trPr>
          <w:trHeight w:val="276"/>
        </w:trPr>
        <w:tc>
          <w:tcPr>
            <w:tcW w:w="996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</w:p>
        </w:tc>
        <w:tc>
          <w:tcPr>
            <w:tcW w:w="6155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 w:rsidRPr="0046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2D3474" w:rsidRPr="00465DF6" w:rsidRDefault="002D3474" w:rsidP="002D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</w:tbl>
    <w:p w:rsidR="00A87254" w:rsidRPr="00465DF6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7254" w:rsidRDefault="00A87254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00" w:rsidRDefault="008D3D00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DC" w:rsidRPr="004D79DC" w:rsidRDefault="004D79DC" w:rsidP="00222041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79D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W w:w="106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58"/>
        <w:gridCol w:w="7932"/>
      </w:tblGrid>
      <w:tr w:rsidR="004D79DC" w:rsidRPr="004D79DC" w:rsidTr="004D79DC">
        <w:trPr>
          <w:trHeight w:hRule="exact" w:val="643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Содержание   обучения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Характеристика основных видовдеятельности обучающегося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(на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уровне учебных действий)</w:t>
            </w:r>
          </w:p>
        </w:tc>
      </w:tr>
      <w:tr w:rsidR="004D79DC" w:rsidRPr="004D79DC" w:rsidTr="004D79DC">
        <w:trPr>
          <w:trHeight w:val="325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4D79DC" w:rsidRPr="004D79DC" w:rsidTr="004D79DC">
        <w:trPr>
          <w:trHeight w:hRule="exact" w:val="1156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 с  ролью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математики  в науке, технике,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экономике,                  информационных технологиях  и  практической деятельности. Ознакомление  с     целями     и задачами   изучения   математики   при освоении       профессий  СПО  и специальностей СПО.</w:t>
            </w:r>
          </w:p>
        </w:tc>
      </w:tr>
      <w:tr w:rsidR="004D79DC" w:rsidRPr="004D79DC" w:rsidTr="004D79DC">
        <w:trPr>
          <w:trHeight w:val="212"/>
        </w:trPr>
        <w:tc>
          <w:tcPr>
            <w:tcW w:w="10690" w:type="dxa"/>
            <w:gridSpan w:val="2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</w:tr>
      <w:tr w:rsidR="004D79DC" w:rsidRPr="004D79DC" w:rsidTr="004D79DC">
        <w:trPr>
          <w:trHeight w:hRule="exact" w:val="1420"/>
        </w:trPr>
        <w:tc>
          <w:tcPr>
            <w:tcW w:w="2758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7932" w:type="dxa"/>
            <w:shd w:val="clear" w:color="auto" w:fill="FFFFFF"/>
            <w:hideMark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действия над числами, сочетая устные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приемы; находить приближенные значения величин и погрешности вычислений (абсолютная и относительная); сравнивать числовые выражения; находить ошибки в преобразованиях и вычислениях (относится ко всем пунктам программы).</w:t>
            </w:r>
          </w:p>
        </w:tc>
      </w:tr>
      <w:tr w:rsidR="004D79DC" w:rsidRPr="004D79DC" w:rsidTr="004D79DC">
        <w:trPr>
          <w:trHeight w:hRule="exact" w:val="486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Корни, степени, логарифмы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корня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n-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степени, свойствами радикалов и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правилами сравнением корней.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Формулироватьопределение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Выполнять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расчеты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формулам, содержащим радикалы,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осуществляя необходимые подстановки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преобразования.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Определятьравносильность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 с радикалами. Решать иррациональные уравнения.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с понятием степени с действительным показателем.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значения степени,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используя</w:t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необходимости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инструментальные средства Записывать корень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степени в виде степени с дробным показателем и наоборот.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свойства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степеней. Вычислять степени с рациональным показателем, делать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прикидку значения степени, сравнивать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Преобразовывать числовые и буквенные выражения, содержащие степени, применяя свойства. Решать показательные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применением корней и степеней при вычислении средних, при делении отрезка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«золотом сечении». Решать прикладные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задачи на «сложные проценты»</w:t>
            </w:r>
          </w:p>
        </w:tc>
      </w:tr>
      <w:tr w:rsidR="004D79DC" w:rsidRPr="004D79DC" w:rsidTr="004D79DC">
        <w:trPr>
          <w:trHeight w:hRule="exact" w:val="128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Преобразование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алгебраических 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преобразования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выражений, применяя формулы,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связанные со свойствами степеней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область допустимых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логарифмического выражения. Решать логарифмические уравнения.</w:t>
            </w:r>
          </w:p>
        </w:tc>
      </w:tr>
      <w:tr w:rsidR="004D79DC" w:rsidRPr="004D79DC" w:rsidTr="004D79DC">
        <w:trPr>
          <w:trHeight w:hRule="exact" w:val="275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4D79DC" w:rsidRPr="004D79DC" w:rsidTr="004D79DC">
        <w:trPr>
          <w:trHeight w:hRule="exact" w:val="173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радианный       метод измерения углов вращения и их связь с градусной   мерой.    Изображать   углы вращения  на окружности,  соотносить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величину угла с его расположением.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Формулировать         определения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тригонометрических функций для углов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    и     для     острых     углов прямоугольного        треугольника       и объяснять их взаимосвязь.</w:t>
            </w:r>
          </w:p>
        </w:tc>
      </w:tr>
      <w:tr w:rsidR="004D79DC" w:rsidRPr="004D79DC" w:rsidTr="004D79DC">
        <w:trPr>
          <w:trHeight w:hRule="exact" w:val="87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тождества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 основные тригонометрические     тождества     для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                              значений тригонометрических функций по одной из них.</w:t>
            </w:r>
          </w:p>
        </w:tc>
      </w:tr>
      <w:tr w:rsidR="004D79DC" w:rsidRPr="004D79DC" w:rsidTr="004D79DC">
        <w:trPr>
          <w:trHeight w:hRule="exact" w:val="171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Преобразования простейших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  основные      формулы тригонометрии:    формулы    сложения,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удвоения,      преобразования      суммы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тригонометрических        функций        в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произведение и произведения в сумму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  вычислении  значения тригонометрического     выражения     и упрощения его.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со     свойствами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симметрии точек на единичной окружности и применять их для вывода формул приведения.</w:t>
            </w:r>
          </w:p>
        </w:tc>
      </w:tr>
      <w:tr w:rsidR="004D79DC" w:rsidRPr="004D79DC" w:rsidTr="004D79DC">
        <w:trPr>
          <w:trHeight w:hRule="exact" w:val="171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тригонометрические       уравнения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по формулам и по тригонометрическому кругу простейшие тригонометрические уравнения.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общие методы решения уравнений (приведение к линейному, квадратному, метод разложения на множители, замены переменной) при решении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круге решения простейших тригонометрических неравенств.</w:t>
            </w:r>
          </w:p>
        </w:tc>
      </w:tr>
      <w:tr w:rsidR="004D79DC" w:rsidRPr="004D79DC" w:rsidTr="004D79DC">
        <w:trPr>
          <w:trHeight w:hRule="exact" w:val="127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Арксинус, арккосинус, арктангенс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понятием обратных тригонометрических функций,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определения арксинуса, арккосинуса, арктангенса числа, формулировать их, изображать на единичной окружности, применять при решении уравнений.</w:t>
            </w:r>
          </w:p>
        </w:tc>
      </w:tr>
      <w:tr w:rsidR="004D79DC" w:rsidRPr="004D79DC" w:rsidTr="004D79DC">
        <w:trPr>
          <w:trHeight w:hRule="exact" w:val="280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4D79DC" w:rsidRPr="004D79DC" w:rsidTr="004D79DC">
        <w:trPr>
          <w:trHeight w:hRule="exact" w:val="1993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eastAsia="ru-RU"/>
              </w:rPr>
              <w:t>Понятие        о        непрерывности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понятием переменной, примерами зависимостей между переменными. Ознакомиться с понятием графика, определять принадлежность точки графику функции. По формуле простейшей зависимости определять вид ее графика. Выражать по формуле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одну переменную через другие.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   с    определением функции, формулировать его. Находить область определения и область значений функции.</w:t>
            </w:r>
          </w:p>
        </w:tc>
      </w:tr>
      <w:tr w:rsidR="004D79DC" w:rsidRPr="004D79DC" w:rsidTr="004D79DC">
        <w:trPr>
          <w:trHeight w:hRule="exact" w:val="231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Свойства функции.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Графическая интерпретация. Примеры функциональных зависимостей в реальных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примерами функциональных зависимостей в реальных процессах из смежных дисциплин.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доказательными рассуждениями некоторых свойств линейной и квадратичной функций, проводить исследование линейной, кусочно-линейной, дробно - линейной и квадратичной функций, строить их графики. Строить и читать графики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функций. Исследовать функции.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вид функции по данному условию, решать задачи на экстремум. Выполнять преобразования графика функции.</w:t>
            </w:r>
          </w:p>
        </w:tc>
      </w:tr>
      <w:tr w:rsidR="004D79DC" w:rsidRPr="004D79DC" w:rsidTr="004D79DC">
        <w:trPr>
          <w:trHeight w:hRule="exact" w:val="115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понятие обратной функции,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график обратной функции, находить ее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область определения и область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значений.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Применять свойства функций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при решении задач на экстремум. Ознакомиться с понятием сложной функции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D79DC" w:rsidRPr="004D79DC" w:rsidTr="004D79DC">
        <w:trPr>
          <w:trHeight w:hRule="exact" w:val="416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lastRenderedPageBreak/>
              <w:t xml:space="preserve">Степенные,                     показательные,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t xml:space="preserve">логарифмические                                                и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тригонометрические           функции. Обратные         тригонометрические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 по значению аргумента. Определять положение точки на графике по ее координатам и наоборот.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свойства функций для сравнения значений степеней и логарифмов. Строить графики степенных и логарифмических функций. Решать показательные и логарифмические уравнения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неравенства по известным алгоритмам.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Ознакомиться с понятием непрерывной периодической функции, формулировать свойства синуса и косинуса, строить их графики. Ознакомиться с понятием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гармонических колебаний и примерами гармонических колебаний для описания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в физике и других областях знания. Ознакомиться с понятием разрывной периодической функции, формулировать свойства тангенса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котангенса, строить их графики.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функций для сравнения   значений тригонометрических   функций,  для решения  тригонометрических уравнений.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графики обратных тригонометрических функций 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определять по графикам их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преобразование графиков.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27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4D79DC" w:rsidRPr="004D79DC" w:rsidTr="004D79DC">
        <w:trPr>
          <w:trHeight w:hRule="exact" w:val="1710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с понятием 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  последовательности,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способами ее задания, вычислениями ее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членов.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Ознакомиться   с  понятием предела последовательности.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    с     вычислением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бесконечного числового ряда на примере  вычисления   суммы бесконечно    убывающей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геометрической прогрессии. Решать   задачи   на   применение формулы          суммы   бесконечно убывающей    геометрической прогрессии.</w:t>
            </w:r>
          </w:p>
        </w:tc>
      </w:tr>
      <w:tr w:rsidR="004D79DC" w:rsidRPr="004D79DC" w:rsidTr="004D79DC">
        <w:trPr>
          <w:trHeight w:hRule="exact" w:val="36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с      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Изучить    и    формулировать    ее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механический и геометрический смысл,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        алгоритм         вычисления производной  на примере  вычисления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мгновенной     скорости     и     углового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коэффициента касательной. Составлять  уравнение касательной в общем виде. Выучить    правила 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дифференцирования,  таблицу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производных  элементарных  функций, применять    для    дифференцирования функций,  для  составления  уравнения касательной. Изучить теоремы о связи свойств функции   и  производной, формулировать их.  Проводить  с помощью производной   исследование   функции, заданной формулой. Устанавливать     связь     свойств функции     и     производной     по     их графикам. Применять     производную     для решения      задач      на      нахождение наибольшего, наименьшего значения и на нахождение экстремума.</w:t>
            </w:r>
          </w:p>
        </w:tc>
      </w:tr>
      <w:tr w:rsidR="004D79DC" w:rsidRPr="004D79DC" w:rsidTr="004D79DC">
        <w:trPr>
          <w:trHeight w:hRule="exact" w:val="1436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с  понятием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интеграла и первообразной. Изучить     правила     вычисления первообразной   и   теорему   Ньютона-  Лейбница. Решать задачи на связь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первообразной и ее с производной, на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вычисление первообразной для данной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задачи на применение интеграла для вычисления физических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и площадей.</w:t>
            </w:r>
          </w:p>
        </w:tc>
      </w:tr>
      <w:tr w:rsidR="004D79DC" w:rsidRPr="004D79DC" w:rsidTr="004D79DC">
        <w:trPr>
          <w:trHeight w:hRule="exact" w:val="293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4D79DC" w:rsidRPr="004D79DC" w:rsidTr="004D79DC">
        <w:trPr>
          <w:trHeight w:hRule="exact" w:val="430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Уравнения и системы уравнений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Неравенства и   системы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 с двумя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Ознакомиться с простейшими сведениями о корнях алгебраических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уравнений, с понятиями исследования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уравнений и систем уравнений.Изучить теорию равносильности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уравнений и ее применение. Повторить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решения стандартных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уравнений, приемы преобразования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для сведения к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стандартному уравнению. Решать рациональные,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иррациональные, показательные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 и системы.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Использовать свойства и графики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функций для решения уравнений.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Повторить основные приемы решения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уравнения, применяя все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приемы (разложение на множители,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неизвестных, </w:t>
            </w:r>
            <w:r w:rsidRPr="004D79D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подстановка, графический метод).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системы уравнений,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применяя различные способы.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Ознакомиться с общими вопросами решения неравенств и использования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и графиков функций при решении неравенств.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Решать неравенства и системы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неравенств,       применяя       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  математические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для решения содержательных задач из различных областей науки и практики.   Интерпретировать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результаты,       учитывать       реальные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ограничения.</w:t>
            </w:r>
          </w:p>
        </w:tc>
      </w:tr>
      <w:tr w:rsidR="004D79DC" w:rsidRPr="004D79DC" w:rsidTr="004D79DC">
        <w:trPr>
          <w:trHeight w:hRule="exact" w:val="566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ЭЛЕМЕНТЫ КОМБИНАТОРИКИ, ТЕОРИИ ВЕРОЯТНОСТЕЙ И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СТАТИСТИКИ</w:t>
            </w:r>
          </w:p>
        </w:tc>
      </w:tr>
      <w:tr w:rsidR="004D79DC" w:rsidRPr="004D79DC" w:rsidTr="004D79DC">
        <w:trPr>
          <w:trHeight w:hRule="exact" w:val="2234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комбинаторики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комбинаторики и применять при решении комбинаторных задач. Решать     комбинаторные     задачи методом     перебора     и     по     правилу умножения.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Ознакомиться         с         понятиями комбинаторики:  размещениями,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сочетаниями      и      перестановками      и формулами для их вычисления. Объяснять и применять формулы для вычисления размещений, перестановок и сочетаний при решении задач. Ознакомиться с биномом Ньютона и треугольником Паскаля. Решать   практические    задачи    с использованием     понятий     и     правил комбинаторики.</w:t>
            </w:r>
          </w:p>
        </w:tc>
      </w:tr>
      <w:tr w:rsidR="004D79DC" w:rsidRPr="004D79DC" w:rsidTr="004D79DC">
        <w:trPr>
          <w:trHeight w:hRule="exact" w:val="87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классическое определение вероятности,      свойства      вероятности, теорему о сумме вероятностей. Рассмотреть  примеры  вычисления вероятностей.       Решать      задачи      на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вычисление вероятностей событий.</w:t>
            </w:r>
          </w:p>
        </w:tc>
      </w:tr>
      <w:tr w:rsidR="004D79DC" w:rsidRPr="004D79DC" w:rsidTr="004D79DC">
        <w:trPr>
          <w:trHeight w:hRule="exact" w:val="998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Представление данных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(таблицы, диаграммы,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5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   с    представлением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числовых данных и их характеристиками.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  практические    задачи   на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обработку  числовых  данных,  вычисление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характеристик.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427"/>
        </w:trPr>
        <w:tc>
          <w:tcPr>
            <w:tcW w:w="10690" w:type="dxa"/>
            <w:gridSpan w:val="2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ГЕОМЕТРИЯ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9DC" w:rsidRPr="004D79DC" w:rsidTr="004D79DC">
        <w:trPr>
          <w:trHeight w:hRule="exact" w:val="7021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lastRenderedPageBreak/>
              <w:t xml:space="preserve">Прямые   и плоскости в </w:t>
            </w: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   и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приводить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 на    моделях признаков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взаимного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плоскостей.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  на   чертежах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различные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случаи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расположения    прямых   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аргументировать свои суждения.Формулировать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определения,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свойства параллельных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перпендикулярных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плоскостей,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двугранных и линейных углов.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построения углов между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прямыми, прямой и плоскостью, между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плоскостями по описанию и распознавать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 моделях прямых и плоскостей. Применять признаки и свойства расположения прямых и плоскостей при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решении задач. Изображать на рисунках и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конструировать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перпендикуляры и наклонные к плоскости, прямые, параллельные плоскости, углы между прямой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плоскостью и обосновывать построение.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геометрических величин. Описывать расстояние от точки до плоскости, от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прямой до плоскости, между плоскостями, между скрещивающими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прямыми, между произвольными фигурами в пространстве.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доказывать основные теоремы о расстояниях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(теоремы существования, свойства).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на чертежах и моделях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расстояния      и      обосновывать      свои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суждения.     Определять     и     вычислять расстояния   в   пространстве.   Применять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  и  теоремы   планиметрии  для решения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Ознакомиться          с          понятием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 xml:space="preserve">параллельного    проектирования    и    его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свойствами.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 теорему о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площади        ортогональной        проекции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теорию для обоснования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построений              и              вычислений.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    свои     суждения     о взаимном   расположении пространственных фигур.</w:t>
            </w:r>
          </w:p>
        </w:tc>
      </w:tr>
      <w:tr w:rsidR="004D79DC" w:rsidRPr="004D79DC" w:rsidTr="004D79DC">
        <w:trPr>
          <w:trHeight w:hRule="exact" w:val="3992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     и      характеризовать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различные        виды        многогранников, перечислять их элементы и свойства.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многогранники   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выполнять построения на изображениях 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моделях многогранников.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Вычислять   линейные   элементы 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углы в пространственных конфигурациях, аргументировать свои суждения.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    и     изображать сечения,     </w:t>
            </w:r>
            <w:r w:rsidRPr="004D7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развертки     многогранников,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вычислять площади поверхностей.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простейшие сечения куба, призмы, пирамиды. Применять факты и сведения из планиметрии.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Ознакомиться с видами симметрий в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пространстве,  формулировать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свойства. Характеризовать симметрии         тел  вращения   и многогранников. Применять свойства симметрии при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решении задач.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 приобретенные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для  исследования  и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моделирования несложных задач.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                        основные</w:t>
            </w:r>
            <w:r w:rsidRPr="004D79D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многогранники   и   выполнять   рисунки   по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задач.</w:t>
            </w:r>
          </w:p>
        </w:tc>
      </w:tr>
      <w:tr w:rsidR="004D79DC" w:rsidRPr="004D79DC" w:rsidTr="004D79DC">
        <w:trPr>
          <w:trHeight w:hRule="exact" w:val="2587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Ознакомиться      с      видами      тел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вращения,            формулировать           их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и свойства.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Формулировать теоремы о сечении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шара   плоскостью     и     о     плоскости,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касательной к сфере.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Характеризовать и изображать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вращения, их развертки, сечения.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Решать     задачи     на    построение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сечений, на вычисление длин, расстояний,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углов,            площадей.          Проводить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доказательные рассуждения при решении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Применять свойства симметрии при решении задач на тела вращения,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комбинацию тел. </w:t>
            </w:r>
            <w:r w:rsidRPr="004D79D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Изображать основные круглые тела </w:t>
            </w:r>
            <w:r w:rsidRPr="004D79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выполнять рисунок по условию задачи.</w:t>
            </w:r>
          </w:p>
        </w:tc>
      </w:tr>
      <w:tr w:rsidR="004D79DC" w:rsidRPr="004D79DC" w:rsidTr="004D79DC">
        <w:trPr>
          <w:trHeight w:hRule="exact" w:val="2305"/>
        </w:trPr>
        <w:tc>
          <w:tcPr>
            <w:tcW w:w="2758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Измерения в геометрии</w:t>
            </w:r>
          </w:p>
        </w:tc>
        <w:tc>
          <w:tcPr>
            <w:tcW w:w="7932" w:type="dxa"/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Ознакомиться с понятиями площади 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объема, аксиомами и свойствами.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Решать    задачи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площадей    плоских    фигур,    применяя </w:t>
            </w:r>
            <w:r w:rsidRPr="004D79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соответствующие  формулы и  факты из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планиметрии.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Изучить   теоремы   о    вычислении 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объемов  пространственных тел,  решать</w:t>
            </w:r>
            <w:r w:rsidRPr="004D79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задачи       на       применение       формул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объемов. </w:t>
            </w:r>
            <w:r w:rsidRPr="004D79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Изучить формулы для вычисления 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площадей поверхностей многогранников</w:t>
            </w:r>
            <w:r w:rsidRPr="004D79D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br/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тел вращения. Ознакомиться с методом </w:t>
            </w:r>
            <w:r w:rsidRPr="004D79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вычисления площади поверхности сферы.</w:t>
            </w:r>
            <w:r w:rsidRPr="004D79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Решать     задачи     на    вычисление </w:t>
            </w: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площадей поверхности пространственных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4D79DC" w:rsidRPr="004D79DC" w:rsidTr="004D79DC">
        <w:trPr>
          <w:trHeight w:hRule="exact" w:val="4588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Ознакомиться с понятием вектора.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декартову систему координат в пространстве, строить по заданным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координатам точки и плоскости, находить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уравнения окружности, сферы, плоскости. Вычислять расстояния между точками.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векторных величин, правила разложения векторов в трехмерном пространстве, правила нахождения координат вектора в пространстве, правила действий с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векторами, заданными координатами.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теорию при решении задач на действия с векторами. Изучить скалярное произведение векторов, </w:t>
            </w:r>
            <w:r w:rsidRPr="004D79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векторное уравнение прямой и плоскости.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Применять теорию при решении задач на </w:t>
            </w: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векторами, на координатный метод, на применение векторов для </w:t>
            </w:r>
            <w:r w:rsidRPr="004D79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вычисления величин углов и расстояний.</w:t>
            </w:r>
          </w:p>
          <w:p w:rsidR="004D79DC" w:rsidRPr="004D79DC" w:rsidRDefault="004D79DC" w:rsidP="004D79D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</w:tbl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DC" w:rsidRPr="004D79DC" w:rsidRDefault="004D79DC" w:rsidP="004D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041" w:rsidRPr="00D87712" w:rsidRDefault="00222041" w:rsidP="00222041">
      <w:pPr>
        <w:jc w:val="center"/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lastRenderedPageBreak/>
        <w:t>8. УЧЕБНО-МЕТОДИЧЕСКОЕ И МАТЕРИАЛЬНО-ТЕХНИЧЕСКОЕ ОБЕСПЕЧЕНИЕ ПРОГРАММЫ УЧЕБНОЙ ДИСЦИПЛИНЫ</w:t>
      </w:r>
    </w:p>
    <w:p w:rsidR="00222041" w:rsidRPr="00D87712" w:rsidRDefault="00222041" w:rsidP="00222041">
      <w:pPr>
        <w:rPr>
          <w:rFonts w:ascii="Times New Roman" w:hAnsi="Times New Roman" w:cs="Times New Roman"/>
          <w:b/>
          <w:sz w:val="28"/>
        </w:rPr>
      </w:pPr>
      <w:r w:rsidRPr="00D87712">
        <w:rPr>
          <w:rFonts w:ascii="Times New Roman" w:hAnsi="Times New Roman" w:cs="Times New Roman"/>
          <w:b/>
          <w:sz w:val="28"/>
        </w:rPr>
        <w:t>«Математика: алгебра и начала математического анализа; геометрия»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Реализация программы дисциплины требует наличия учебного кабинета        математики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22041" w:rsidRPr="00D87712" w:rsidRDefault="00222041" w:rsidP="00222041">
      <w:pPr>
        <w:spacing w:after="0" w:line="360" w:lineRule="auto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плакаты, таблицы;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измерительные и чертежные инструменты;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моделей геометрических тел;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карточек-заданий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 инструкций для проведения практических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заданий для проведения контрольных работ;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рабочих тетрадей;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презентации по всем темам программы;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видеоматериалы для уроков;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электронные учебники;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мультимедийный проектор;</w:t>
      </w:r>
    </w:p>
    <w:p w:rsidR="00222041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</w:t>
      </w: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C15" w:rsidRPr="00D87712" w:rsidRDefault="00997C15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ИСПОЛЬЗУЕМАЯ ЛИТЕРАТУРА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студентов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Алимов Ш.А. и др. Алгебра и начала анализа. 10 (11) кл.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Учебник для НПО и СПО. </w:t>
      </w:r>
      <w:r w:rsidRPr="00D8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Сборник задач профильной направленности: учеб.пособие.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Математика. Задачник: учеб.пособие.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 (базовый уровень). 10 кл.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Математика (базовый уровень). 11 кл. – 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Алгебра и начала анализа, геометрия. 10 кл. – М.: 2013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Башмаков М.И. Сборник задач: учеб.пособие (базовый уровень). 11 кл. </w:t>
      </w:r>
      <w:r w:rsidRPr="00D877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М.: 2012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1). – М.: 2011 </w:t>
      </w:r>
    </w:p>
    <w:p w:rsidR="00222041" w:rsidRPr="00D87712" w:rsidRDefault="00222041" w:rsidP="002220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Колягин Ю.М. и др. Математика (Книга 2).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преподавателей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87712">
        <w:rPr>
          <w:rFonts w:ascii="Times New Roman" w:hAnsi="Times New Roman" w:cs="Times New Roman"/>
          <w:sz w:val="28"/>
          <w:szCs w:val="28"/>
        </w:rPr>
        <w:t xml:space="preserve">политики в сфере подготовки рабочих кадров и ДПО Минобрнауки России от 17.03.2015 № 06-259).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Атанасян Л.С., Бутузов В.Ф., Кадомцев С.Б. и др. Геометрия (базовый и профильный уровни). 10-11. – М.: 2012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Математика. Книга для преподавателя. Методическое пособие. – М.:2013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Башмаков М.И. Ш.И. Цыганов. Методическое пособие для подготовки к ЕГЭ. – М.: 2011 </w:t>
      </w:r>
    </w:p>
    <w:p w:rsidR="00222041" w:rsidRPr="00D87712" w:rsidRDefault="00222041" w:rsidP="002220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lastRenderedPageBreak/>
        <w:t xml:space="preserve">Колягин Ю.М., Ткачева М.В, Федерова Н.Е. и др. под ред. Жижченко А.Б. Алгебра и начала математического анализа (базовый и профильный уровни). 10 кл. – М.: 2011 </w:t>
      </w:r>
    </w:p>
    <w:p w:rsidR="00222041" w:rsidRPr="00D87712" w:rsidRDefault="00222041" w:rsidP="00222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Интернет-ресурсы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222041" w:rsidRPr="00D87712" w:rsidRDefault="00222041" w:rsidP="002220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712">
        <w:rPr>
          <w:rFonts w:ascii="Times New Roman" w:hAnsi="Times New Roman" w:cs="Times New Roman"/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222041" w:rsidRPr="00D87712" w:rsidRDefault="00222041" w:rsidP="00222041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712">
        <w:rPr>
          <w:rFonts w:ascii="Times New Roman" w:hAnsi="Times New Roman" w:cs="Times New Roman"/>
          <w:sz w:val="28"/>
          <w:szCs w:val="28"/>
        </w:rPr>
        <w:t>www.school-collection.edu.ru – Единая коллекции Цифровых образовательных ресурсов</w:t>
      </w:r>
    </w:p>
    <w:p w:rsidR="00222041" w:rsidRPr="00D87712" w:rsidRDefault="00222041" w:rsidP="0022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9DC" w:rsidRPr="00465DF6" w:rsidRDefault="004D79DC" w:rsidP="0046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9DC" w:rsidRPr="00465DF6" w:rsidSect="0031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24" w:rsidRDefault="00C23224">
      <w:pPr>
        <w:spacing w:after="0" w:line="240" w:lineRule="auto"/>
      </w:pPr>
      <w:r>
        <w:separator/>
      </w:r>
    </w:p>
  </w:endnote>
  <w:endnote w:type="continuationSeparator" w:id="1">
    <w:p w:rsidR="00C23224" w:rsidRDefault="00C2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77" w:rsidRDefault="001F2EB3" w:rsidP="008847A2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61D77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61D77">
      <w:rPr>
        <w:rStyle w:val="afe"/>
        <w:noProof/>
      </w:rPr>
      <w:t>21</w:t>
    </w:r>
    <w:r>
      <w:rPr>
        <w:rStyle w:val="afe"/>
      </w:rPr>
      <w:fldChar w:fldCharType="end"/>
    </w:r>
  </w:p>
  <w:p w:rsidR="00E61D77" w:rsidRDefault="00E61D77" w:rsidP="008847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77" w:rsidRDefault="001F2EB3" w:rsidP="008847A2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61D77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3151B">
      <w:rPr>
        <w:rStyle w:val="afe"/>
        <w:noProof/>
      </w:rPr>
      <w:t>2</w:t>
    </w:r>
    <w:r>
      <w:rPr>
        <w:rStyle w:val="afe"/>
      </w:rPr>
      <w:fldChar w:fldCharType="end"/>
    </w:r>
  </w:p>
  <w:p w:rsidR="00E61D77" w:rsidRDefault="00E61D77" w:rsidP="008847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24" w:rsidRDefault="00C23224">
      <w:pPr>
        <w:spacing w:after="0" w:line="240" w:lineRule="auto"/>
      </w:pPr>
      <w:r>
        <w:separator/>
      </w:r>
    </w:p>
  </w:footnote>
  <w:footnote w:type="continuationSeparator" w:id="1">
    <w:p w:rsidR="00C23224" w:rsidRDefault="00C2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9F0654"/>
    <w:multiLevelType w:val="hybridMultilevel"/>
    <w:tmpl w:val="439E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8A6"/>
    <w:multiLevelType w:val="hybridMultilevel"/>
    <w:tmpl w:val="56B4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8A8"/>
    <w:multiLevelType w:val="hybridMultilevel"/>
    <w:tmpl w:val="B894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B6187"/>
    <w:multiLevelType w:val="hybridMultilevel"/>
    <w:tmpl w:val="4EDA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A6915"/>
    <w:multiLevelType w:val="hybridMultilevel"/>
    <w:tmpl w:val="53D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F4A"/>
    <w:multiLevelType w:val="hybridMultilevel"/>
    <w:tmpl w:val="7D2EB04C"/>
    <w:lvl w:ilvl="0" w:tplc="244028EE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400F87"/>
    <w:multiLevelType w:val="hybridMultilevel"/>
    <w:tmpl w:val="403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30C4"/>
    <w:multiLevelType w:val="hybridMultilevel"/>
    <w:tmpl w:val="AA68FBF8"/>
    <w:lvl w:ilvl="0" w:tplc="829E6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5B46"/>
    <w:multiLevelType w:val="hybridMultilevel"/>
    <w:tmpl w:val="BC1C1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63159D"/>
    <w:multiLevelType w:val="hybridMultilevel"/>
    <w:tmpl w:val="AA1A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88"/>
    <w:rsid w:val="00040048"/>
    <w:rsid w:val="00056B0F"/>
    <w:rsid w:val="00077AE5"/>
    <w:rsid w:val="000C49E8"/>
    <w:rsid w:val="000F2672"/>
    <w:rsid w:val="001475EA"/>
    <w:rsid w:val="00147634"/>
    <w:rsid w:val="0015655A"/>
    <w:rsid w:val="00194699"/>
    <w:rsid w:val="001A59C8"/>
    <w:rsid w:val="001C034A"/>
    <w:rsid w:val="001D40DD"/>
    <w:rsid w:val="001E0B8B"/>
    <w:rsid w:val="001F2EB3"/>
    <w:rsid w:val="002053F2"/>
    <w:rsid w:val="00222041"/>
    <w:rsid w:val="00226118"/>
    <w:rsid w:val="00230BDB"/>
    <w:rsid w:val="00257ADA"/>
    <w:rsid w:val="002629B9"/>
    <w:rsid w:val="002D3474"/>
    <w:rsid w:val="002E11B5"/>
    <w:rsid w:val="002E2510"/>
    <w:rsid w:val="003131D9"/>
    <w:rsid w:val="00314CAF"/>
    <w:rsid w:val="00322DCF"/>
    <w:rsid w:val="003377BB"/>
    <w:rsid w:val="003E7A81"/>
    <w:rsid w:val="003F327F"/>
    <w:rsid w:val="00416D68"/>
    <w:rsid w:val="004208BD"/>
    <w:rsid w:val="00433DCD"/>
    <w:rsid w:val="00462BC1"/>
    <w:rsid w:val="00465DF6"/>
    <w:rsid w:val="004D79DC"/>
    <w:rsid w:val="00510BD2"/>
    <w:rsid w:val="0052009A"/>
    <w:rsid w:val="00527699"/>
    <w:rsid w:val="00553F50"/>
    <w:rsid w:val="005564B3"/>
    <w:rsid w:val="00576900"/>
    <w:rsid w:val="005B56C3"/>
    <w:rsid w:val="005D195B"/>
    <w:rsid w:val="005D1F88"/>
    <w:rsid w:val="005D7CD2"/>
    <w:rsid w:val="005F2436"/>
    <w:rsid w:val="0060269A"/>
    <w:rsid w:val="00606B6B"/>
    <w:rsid w:val="0061480C"/>
    <w:rsid w:val="00617CA4"/>
    <w:rsid w:val="00627581"/>
    <w:rsid w:val="0064126D"/>
    <w:rsid w:val="00652872"/>
    <w:rsid w:val="00654650"/>
    <w:rsid w:val="0066231C"/>
    <w:rsid w:val="00672934"/>
    <w:rsid w:val="006D4582"/>
    <w:rsid w:val="006D6361"/>
    <w:rsid w:val="006E46A5"/>
    <w:rsid w:val="00704367"/>
    <w:rsid w:val="00707000"/>
    <w:rsid w:val="007175A8"/>
    <w:rsid w:val="00745AFC"/>
    <w:rsid w:val="00764A66"/>
    <w:rsid w:val="00783C32"/>
    <w:rsid w:val="00872229"/>
    <w:rsid w:val="008847A2"/>
    <w:rsid w:val="00892617"/>
    <w:rsid w:val="00893F3D"/>
    <w:rsid w:val="008D3D00"/>
    <w:rsid w:val="008F30C6"/>
    <w:rsid w:val="009115C5"/>
    <w:rsid w:val="00997C15"/>
    <w:rsid w:val="009E337C"/>
    <w:rsid w:val="009F2D94"/>
    <w:rsid w:val="00A126EB"/>
    <w:rsid w:val="00A149FB"/>
    <w:rsid w:val="00A5470A"/>
    <w:rsid w:val="00A56C66"/>
    <w:rsid w:val="00A63429"/>
    <w:rsid w:val="00A72232"/>
    <w:rsid w:val="00A87254"/>
    <w:rsid w:val="00AB4ADC"/>
    <w:rsid w:val="00AC2F45"/>
    <w:rsid w:val="00AE4A5E"/>
    <w:rsid w:val="00AF6BE9"/>
    <w:rsid w:val="00B209FF"/>
    <w:rsid w:val="00B50903"/>
    <w:rsid w:val="00B62748"/>
    <w:rsid w:val="00B64352"/>
    <w:rsid w:val="00B826A7"/>
    <w:rsid w:val="00B87E3A"/>
    <w:rsid w:val="00C23224"/>
    <w:rsid w:val="00C44824"/>
    <w:rsid w:val="00C568FD"/>
    <w:rsid w:val="00C83546"/>
    <w:rsid w:val="00CF3CC3"/>
    <w:rsid w:val="00CF6B33"/>
    <w:rsid w:val="00CF7F2C"/>
    <w:rsid w:val="00D0792A"/>
    <w:rsid w:val="00D13240"/>
    <w:rsid w:val="00D76B43"/>
    <w:rsid w:val="00DB0340"/>
    <w:rsid w:val="00DF69F5"/>
    <w:rsid w:val="00E3151B"/>
    <w:rsid w:val="00E42E52"/>
    <w:rsid w:val="00E509DD"/>
    <w:rsid w:val="00E61D77"/>
    <w:rsid w:val="00EA2261"/>
    <w:rsid w:val="00EC28B6"/>
    <w:rsid w:val="00EE3B72"/>
    <w:rsid w:val="00EF0270"/>
    <w:rsid w:val="00EF4860"/>
    <w:rsid w:val="00F20A73"/>
    <w:rsid w:val="00F30F16"/>
    <w:rsid w:val="00F56792"/>
    <w:rsid w:val="00F65A7F"/>
    <w:rsid w:val="00F87F3E"/>
    <w:rsid w:val="00F959E8"/>
    <w:rsid w:val="00FC3E2B"/>
    <w:rsid w:val="00FC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  <w:style w:type="character" w:styleId="afe">
    <w:name w:val="page number"/>
    <w:basedOn w:val="a0"/>
    <w:rsid w:val="008847A2"/>
  </w:style>
  <w:style w:type="paragraph" w:customStyle="1" w:styleId="212">
    <w:name w:val="Основной текст 21"/>
    <w:basedOn w:val="a"/>
    <w:rsid w:val="00764A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</w:style>
  <w:style w:type="paragraph" w:styleId="1">
    <w:name w:val="heading 1"/>
    <w:basedOn w:val="a"/>
    <w:next w:val="a"/>
    <w:link w:val="10"/>
    <w:qFormat/>
    <w:rsid w:val="00A872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88"/>
    <w:pPr>
      <w:spacing w:after="0" w:line="240" w:lineRule="auto"/>
    </w:pPr>
  </w:style>
  <w:style w:type="paragraph" w:customStyle="1" w:styleId="Default">
    <w:name w:val="Default"/>
    <w:rsid w:val="005D1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1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72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2">
    <w:name w:val="Style2"/>
    <w:basedOn w:val="a"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8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c">
    <w:name w:val="Символ сноски"/>
    <w:rsid w:val="00A87254"/>
    <w:rPr>
      <w:sz w:val="20"/>
      <w:vertAlign w:val="superscript"/>
    </w:rPr>
  </w:style>
  <w:style w:type="paragraph" w:styleId="ad">
    <w:name w:val="Subtitle"/>
    <w:basedOn w:val="a"/>
    <w:next w:val="ae"/>
    <w:link w:val="af"/>
    <w:qFormat/>
    <w:rsid w:val="00A8725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d"/>
    <w:rsid w:val="00A872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Body Text"/>
    <w:basedOn w:val="a"/>
    <w:link w:val="af0"/>
    <w:rsid w:val="00A8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e"/>
    <w:rsid w:val="00A8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72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7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A8725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A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A8725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A87254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nhideWhenUsed/>
    <w:rsid w:val="00A87254"/>
    <w:rPr>
      <w:color w:val="0000FF"/>
      <w:u w:val="single"/>
    </w:rPr>
  </w:style>
  <w:style w:type="character" w:customStyle="1" w:styleId="apple-converted-space">
    <w:name w:val="apple-converted-space"/>
    <w:rsid w:val="00A87254"/>
  </w:style>
  <w:style w:type="character" w:customStyle="1" w:styleId="apple-style-span">
    <w:name w:val="apple-style-span"/>
    <w:rsid w:val="00A87254"/>
  </w:style>
  <w:style w:type="character" w:styleId="af5">
    <w:name w:val="Strong"/>
    <w:uiPriority w:val="22"/>
    <w:qFormat/>
    <w:rsid w:val="00A87254"/>
    <w:rPr>
      <w:b/>
      <w:bCs/>
    </w:rPr>
  </w:style>
  <w:style w:type="character" w:styleId="af6">
    <w:name w:val="Emphasis"/>
    <w:uiPriority w:val="20"/>
    <w:qFormat/>
    <w:rsid w:val="00A87254"/>
    <w:rPr>
      <w:i/>
      <w:iCs/>
    </w:rPr>
  </w:style>
  <w:style w:type="character" w:customStyle="1" w:styleId="af7">
    <w:name w:val="Основной текст_"/>
    <w:basedOn w:val="a0"/>
    <w:link w:val="11"/>
    <w:locked/>
    <w:rsid w:val="00A872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87254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Основной текст (18)_"/>
    <w:basedOn w:val="a0"/>
    <w:link w:val="18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8725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locked/>
    <w:rsid w:val="00A8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8725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9">
    <w:name w:val="Основной текст (18) + 9"/>
    <w:aliases w:val="5 pt,Полужирный,Курсив"/>
    <w:basedOn w:val="18"/>
    <w:rsid w:val="00A87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1">
    <w:name w:val="Основной текст (18) + Курсив"/>
    <w:basedOn w:val="18"/>
    <w:rsid w:val="00A872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7254"/>
  </w:style>
  <w:style w:type="paragraph" w:styleId="af9">
    <w:name w:val="Body Text Indent"/>
    <w:basedOn w:val="a"/>
    <w:link w:val="af8"/>
    <w:uiPriority w:val="99"/>
    <w:semiHidden/>
    <w:unhideWhenUsed/>
    <w:rsid w:val="00A87254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8725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87254"/>
  </w:style>
  <w:style w:type="paragraph" w:styleId="22">
    <w:name w:val="Body Text Indent 2"/>
    <w:basedOn w:val="a"/>
    <w:link w:val="21"/>
    <w:uiPriority w:val="99"/>
    <w:semiHidden/>
    <w:unhideWhenUsed/>
    <w:rsid w:val="00A8725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87254"/>
  </w:style>
  <w:style w:type="character" w:customStyle="1" w:styleId="15">
    <w:name w:val="Основной текст (15)_"/>
    <w:basedOn w:val="a0"/>
    <w:link w:val="150"/>
    <w:locked/>
    <w:rsid w:val="00A8725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87254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0">
    <w:name w:val="Основной текст (11)_"/>
    <w:basedOn w:val="a0"/>
    <w:link w:val="111"/>
    <w:locked/>
    <w:rsid w:val="00A872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87254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styleId="afa">
    <w:name w:val="FollowedHyperlink"/>
    <w:basedOn w:val="a0"/>
    <w:uiPriority w:val="99"/>
    <w:semiHidden/>
    <w:unhideWhenUsed/>
    <w:rsid w:val="00A87254"/>
    <w:rPr>
      <w:color w:val="800080" w:themeColor="followedHyperlink"/>
      <w:u w:val="single"/>
    </w:rPr>
  </w:style>
  <w:style w:type="paragraph" w:styleId="afb">
    <w:name w:val="Title"/>
    <w:basedOn w:val="a"/>
    <w:link w:val="afc"/>
    <w:qFormat/>
    <w:rsid w:val="00A8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A872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11"/>
    <w:semiHidden/>
    <w:unhideWhenUsed/>
    <w:rsid w:val="00A87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24">
    <w:name w:val="Основной текст 2 Знак"/>
    <w:basedOn w:val="a0"/>
    <w:semiHidden/>
    <w:rsid w:val="00A87254"/>
  </w:style>
  <w:style w:type="paragraph" w:customStyle="1" w:styleId="13">
    <w:name w:val="Без интервала1"/>
    <w:rsid w:val="00A8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A872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87254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72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725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25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2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Для таблиц"/>
    <w:basedOn w:val="a"/>
    <w:rsid w:val="00A8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A87254"/>
    <w:rPr>
      <w:rFonts w:ascii="Courier New" w:eastAsia="Times New Roman" w:hAnsi="Courier New" w:cs="Courier New"/>
      <w:b/>
      <w:bCs/>
      <w:color w:val="000000"/>
      <w:sz w:val="28"/>
      <w:lang w:eastAsia="ru-RU"/>
    </w:rPr>
  </w:style>
  <w:style w:type="character" w:customStyle="1" w:styleId="FontStyle11">
    <w:name w:val="Font Style11"/>
    <w:basedOn w:val="a0"/>
    <w:rsid w:val="00A8725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basedOn w:val="a0"/>
    <w:rsid w:val="00A87254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A872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87254"/>
    <w:rPr>
      <w:rFonts w:ascii="Times New Roman" w:hAnsi="Times New Roman" w:cs="Times New Roman" w:hint="default"/>
      <w:sz w:val="22"/>
      <w:szCs w:val="22"/>
    </w:rPr>
  </w:style>
  <w:style w:type="character" w:styleId="afe">
    <w:name w:val="page number"/>
    <w:basedOn w:val="a0"/>
    <w:rsid w:val="008847A2"/>
  </w:style>
  <w:style w:type="paragraph" w:customStyle="1" w:styleId="212">
    <w:name w:val="Основной текст 21"/>
    <w:basedOn w:val="a"/>
    <w:rsid w:val="00764A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6830-8D02-4701-8C96-3909DDCB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9613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31</cp:revision>
  <cp:lastPrinted>2018-06-29T07:10:00Z</cp:lastPrinted>
  <dcterms:created xsi:type="dcterms:W3CDTF">2017-06-09T17:48:00Z</dcterms:created>
  <dcterms:modified xsi:type="dcterms:W3CDTF">2020-12-07T07:27:00Z</dcterms:modified>
</cp:coreProperties>
</file>