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C3" w:rsidRDefault="00131130" w:rsidP="00EA09C3">
      <w:pPr>
        <w:widowControl/>
        <w:jc w:val="center"/>
        <w:rPr>
          <w:rFonts w:eastAsiaTheme="minorHAnsi"/>
          <w:sz w:val="28"/>
          <w:szCs w:val="28"/>
        </w:rPr>
      </w:pPr>
      <w:bookmarkStart w:id="0" w:name="_Hlk102568916"/>
      <w:bookmarkStart w:id="1" w:name="_Hlk102570169"/>
      <w:r>
        <w:rPr>
          <w:rFonts w:eastAsiaTheme="minorHAnsi"/>
          <w:noProof/>
          <w:sz w:val="28"/>
          <w:szCs w:val="28"/>
          <w:lang w:eastAsia="ru-RU"/>
        </w:rPr>
        <w:drawing>
          <wp:inline distT="0" distB="0" distL="0" distR="0">
            <wp:extent cx="6120130" cy="8415179"/>
            <wp:effectExtent l="19050" t="0" r="0" b="0"/>
            <wp:docPr id="1" name="Рисунок 1" descr="C:\Documents and Settings\USER-06\Рабочий стол\сканер 2\программ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06\Рабочий стол\сканер 2\программа.tif"/>
                    <pic:cNvPicPr>
                      <a:picLocks noChangeAspect="1" noChangeArrowheads="1"/>
                    </pic:cNvPicPr>
                  </pic:nvPicPr>
                  <pic:blipFill>
                    <a:blip r:embed="rId7"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r w:rsidR="00EA09C3">
        <w:rPr>
          <w:rFonts w:eastAsiaTheme="minorHAnsi"/>
          <w:sz w:val="28"/>
          <w:szCs w:val="28"/>
        </w:rPr>
        <w:br w:type="page"/>
      </w:r>
      <w:bookmarkEnd w:id="0"/>
    </w:p>
    <w:p w:rsidR="00EA09C3" w:rsidRDefault="00EA09C3" w:rsidP="00EA09C3">
      <w:pPr>
        <w:pStyle w:val="111"/>
        <w:ind w:left="0"/>
        <w:jc w:val="center"/>
        <w:rPr>
          <w:rFonts w:eastAsiaTheme="minorHAnsi"/>
          <w:b w:val="0"/>
          <w:sz w:val="24"/>
          <w:szCs w:val="24"/>
        </w:rPr>
      </w:pPr>
      <w:bookmarkStart w:id="2" w:name="_Toc69726559"/>
      <w:bookmarkEnd w:id="1"/>
      <w:r>
        <w:rPr>
          <w:rFonts w:eastAsiaTheme="minorHAnsi"/>
          <w:b w:val="0"/>
          <w:sz w:val="24"/>
          <w:szCs w:val="24"/>
        </w:rPr>
        <w:lastRenderedPageBreak/>
        <w:t>СОДЕРЖАНИЕ</w:t>
      </w:r>
    </w:p>
    <w:p w:rsidR="00EA09C3" w:rsidRDefault="00EA09C3" w:rsidP="00EA09C3">
      <w:pPr>
        <w:pStyle w:val="111"/>
        <w:ind w:left="0"/>
        <w:jc w:val="center"/>
        <w:rPr>
          <w:rFonts w:eastAsiaTheme="minorHAnsi"/>
          <w:b w:val="0"/>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EA09C3" w:rsidTr="006C1AA0">
        <w:tc>
          <w:tcPr>
            <w:tcW w:w="9180" w:type="dxa"/>
            <w:noWrap/>
          </w:tcPr>
          <w:p w:rsidR="00EA09C3" w:rsidRDefault="00EA09C3" w:rsidP="006C1AA0">
            <w:pPr>
              <w:pStyle w:val="111"/>
              <w:numPr>
                <w:ilvl w:val="0"/>
                <w:numId w:val="7"/>
              </w:numPr>
              <w:ind w:left="709" w:hanging="709"/>
              <w:jc w:val="both"/>
              <w:rPr>
                <w:rFonts w:eastAsiaTheme="minorHAnsi"/>
                <w:b w:val="0"/>
                <w:sz w:val="24"/>
                <w:szCs w:val="24"/>
              </w:rPr>
            </w:pPr>
            <w:r>
              <w:rPr>
                <w:rFonts w:eastAsiaTheme="minorHAnsi"/>
                <w:b w:val="0"/>
                <w:sz w:val="24"/>
                <w:szCs w:val="24"/>
              </w:rPr>
              <w:t>ОБЩИЕ ПОЛОЖЕНИЯ</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highlight w:val="white"/>
              </w:rPr>
              <w:t>3</w:t>
            </w:r>
          </w:p>
        </w:tc>
      </w:tr>
      <w:tr w:rsidR="00EA09C3" w:rsidTr="006C1AA0">
        <w:tc>
          <w:tcPr>
            <w:tcW w:w="9180" w:type="dxa"/>
            <w:noWrap/>
          </w:tcPr>
          <w:p w:rsidR="00EA09C3" w:rsidRDefault="00EA09C3" w:rsidP="006C1AA0">
            <w:pPr>
              <w:pStyle w:val="111"/>
              <w:numPr>
                <w:ilvl w:val="1"/>
                <w:numId w:val="7"/>
              </w:numPr>
              <w:ind w:hanging="11"/>
              <w:jc w:val="both"/>
              <w:rPr>
                <w:rFonts w:eastAsiaTheme="minorHAnsi"/>
                <w:b w:val="0"/>
                <w:sz w:val="24"/>
                <w:szCs w:val="24"/>
              </w:rPr>
            </w:pPr>
            <w:r>
              <w:rPr>
                <w:rFonts w:eastAsiaTheme="minorHAnsi"/>
                <w:b w:val="0"/>
                <w:sz w:val="24"/>
                <w:szCs w:val="24"/>
              </w:rPr>
              <w:t>Нормативно-правовые основы разработки АОППО</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highlight w:val="white"/>
              </w:rPr>
              <w:t>3</w:t>
            </w:r>
          </w:p>
        </w:tc>
      </w:tr>
      <w:tr w:rsidR="00EA09C3" w:rsidTr="006C1AA0">
        <w:tc>
          <w:tcPr>
            <w:tcW w:w="9180" w:type="dxa"/>
            <w:noWrap/>
          </w:tcPr>
          <w:p w:rsidR="00EA09C3" w:rsidRDefault="00EA09C3" w:rsidP="006C1AA0">
            <w:pPr>
              <w:pStyle w:val="111"/>
              <w:numPr>
                <w:ilvl w:val="1"/>
                <w:numId w:val="7"/>
              </w:numPr>
              <w:ind w:hanging="11"/>
              <w:jc w:val="both"/>
              <w:rPr>
                <w:rFonts w:eastAsiaTheme="minorHAnsi"/>
                <w:b w:val="0"/>
                <w:sz w:val="24"/>
                <w:szCs w:val="24"/>
              </w:rPr>
            </w:pPr>
            <w:r>
              <w:rPr>
                <w:rFonts w:eastAsiaTheme="minorHAnsi"/>
                <w:b w:val="0"/>
                <w:sz w:val="24"/>
                <w:szCs w:val="24"/>
              </w:rPr>
              <w:t>Требования к поступающим</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6</w:t>
            </w:r>
          </w:p>
        </w:tc>
      </w:tr>
      <w:tr w:rsidR="00EA09C3" w:rsidTr="006C1AA0">
        <w:tc>
          <w:tcPr>
            <w:tcW w:w="9180" w:type="dxa"/>
            <w:noWrap/>
          </w:tcPr>
          <w:p w:rsidR="00EA09C3" w:rsidRDefault="00EA09C3" w:rsidP="006C1AA0">
            <w:pPr>
              <w:pStyle w:val="ae"/>
              <w:numPr>
                <w:ilvl w:val="0"/>
                <w:numId w:val="7"/>
              </w:numPr>
              <w:ind w:left="0" w:firstLine="0"/>
              <w:jc w:val="both"/>
              <w:rPr>
                <w:rFonts w:eastAsiaTheme="minorHAnsi"/>
                <w:bCs/>
                <w:sz w:val="24"/>
                <w:szCs w:val="24"/>
              </w:rPr>
            </w:pPr>
            <w:r>
              <w:rPr>
                <w:rFonts w:eastAsiaTheme="minorHAnsi"/>
                <w:bCs/>
                <w:sz w:val="24"/>
                <w:szCs w:val="24"/>
              </w:rPr>
              <w:t>ХАРАКТЕРИСТИКА ПРОФЕССИОНАЛЬНОЙ ДЕЯТЕЛЬНОСТИ ВЫПУСКНИКОВ И ТРЕБОВАНИЯ К РЕЗУЛЬТАТАМ ОСВОЕНИЯ АОППО</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8</w:t>
            </w:r>
          </w:p>
        </w:tc>
      </w:tr>
      <w:tr w:rsidR="00EA09C3" w:rsidTr="006C1AA0">
        <w:tc>
          <w:tcPr>
            <w:tcW w:w="9180" w:type="dxa"/>
            <w:noWrap/>
          </w:tcPr>
          <w:p w:rsidR="00EA09C3" w:rsidRDefault="00EA09C3" w:rsidP="006C1AA0">
            <w:pPr>
              <w:pStyle w:val="ae"/>
              <w:numPr>
                <w:ilvl w:val="1"/>
                <w:numId w:val="7"/>
              </w:numPr>
              <w:ind w:hanging="11"/>
              <w:jc w:val="both"/>
              <w:rPr>
                <w:sz w:val="24"/>
                <w:szCs w:val="24"/>
              </w:rPr>
            </w:pPr>
            <w:r>
              <w:rPr>
                <w:sz w:val="24"/>
                <w:szCs w:val="24"/>
              </w:rPr>
              <w:t>Область и объекты профессиональной деятельности</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8</w:t>
            </w:r>
          </w:p>
        </w:tc>
      </w:tr>
      <w:tr w:rsidR="00EA09C3" w:rsidTr="006C1AA0">
        <w:tc>
          <w:tcPr>
            <w:tcW w:w="9180" w:type="dxa"/>
            <w:noWrap/>
          </w:tcPr>
          <w:p w:rsidR="00EA09C3" w:rsidRDefault="00EA09C3" w:rsidP="006C1AA0">
            <w:pPr>
              <w:pStyle w:val="111"/>
              <w:ind w:left="0"/>
              <w:rPr>
                <w:rFonts w:eastAsiaTheme="minorHAnsi"/>
                <w:b w:val="0"/>
                <w:sz w:val="24"/>
                <w:szCs w:val="24"/>
              </w:rPr>
            </w:pPr>
            <w:r>
              <w:rPr>
                <w:rFonts w:eastAsiaTheme="minorHAnsi"/>
                <w:b w:val="0"/>
                <w:sz w:val="24"/>
                <w:szCs w:val="24"/>
              </w:rPr>
              <w:t xml:space="preserve">            2.2.</w:t>
            </w:r>
            <w:r>
              <w:rPr>
                <w:rFonts w:eastAsiaTheme="minorHAnsi"/>
                <w:b w:val="0"/>
                <w:sz w:val="24"/>
                <w:szCs w:val="24"/>
              </w:rPr>
              <w:tab/>
              <w:t>Виды и задачи профессиональной деятельности</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9</w:t>
            </w:r>
          </w:p>
        </w:tc>
      </w:tr>
      <w:tr w:rsidR="00EA09C3" w:rsidTr="006C1AA0">
        <w:tc>
          <w:tcPr>
            <w:tcW w:w="9180" w:type="dxa"/>
            <w:noWrap/>
          </w:tcPr>
          <w:p w:rsidR="00EA09C3" w:rsidRDefault="00EA09C3" w:rsidP="006C1AA0">
            <w:pPr>
              <w:pStyle w:val="111"/>
              <w:numPr>
                <w:ilvl w:val="1"/>
                <w:numId w:val="19"/>
              </w:numPr>
              <w:ind w:hanging="11"/>
              <w:rPr>
                <w:rFonts w:eastAsiaTheme="minorHAnsi"/>
                <w:b w:val="0"/>
                <w:sz w:val="24"/>
                <w:szCs w:val="24"/>
              </w:rPr>
            </w:pPr>
            <w:r>
              <w:rPr>
                <w:rFonts w:eastAsiaTheme="minorHAnsi"/>
                <w:b w:val="0"/>
                <w:sz w:val="24"/>
                <w:szCs w:val="24"/>
              </w:rPr>
              <w:t>Требования к поступающим</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9</w:t>
            </w:r>
          </w:p>
        </w:tc>
      </w:tr>
      <w:tr w:rsidR="00EA09C3" w:rsidTr="006C1AA0">
        <w:tc>
          <w:tcPr>
            <w:tcW w:w="9180" w:type="dxa"/>
            <w:noWrap/>
          </w:tcPr>
          <w:p w:rsidR="00EA09C3" w:rsidRDefault="00EA09C3" w:rsidP="006C1AA0">
            <w:pPr>
              <w:pStyle w:val="111"/>
              <w:numPr>
                <w:ilvl w:val="1"/>
                <w:numId w:val="19"/>
              </w:numPr>
              <w:ind w:left="0" w:firstLine="709"/>
              <w:jc w:val="both"/>
              <w:rPr>
                <w:rFonts w:eastAsiaTheme="minorHAnsi"/>
                <w:b w:val="0"/>
                <w:sz w:val="24"/>
                <w:szCs w:val="24"/>
              </w:rPr>
            </w:pPr>
            <w:r>
              <w:rPr>
                <w:b w:val="0"/>
                <w:sz w:val="24"/>
                <w:szCs w:val="24"/>
              </w:rPr>
              <w:t>Трудовые функции выпускника, формируемые в результате освоения АОППО</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9</w:t>
            </w:r>
          </w:p>
        </w:tc>
      </w:tr>
      <w:tr w:rsidR="00EA09C3" w:rsidTr="006C1AA0">
        <w:tc>
          <w:tcPr>
            <w:tcW w:w="9180" w:type="dxa"/>
            <w:noWrap/>
          </w:tcPr>
          <w:p w:rsidR="00EA09C3" w:rsidRDefault="00EA09C3" w:rsidP="006C1AA0">
            <w:pPr>
              <w:pStyle w:val="111"/>
              <w:numPr>
                <w:ilvl w:val="1"/>
                <w:numId w:val="19"/>
              </w:numPr>
              <w:ind w:hanging="11"/>
              <w:rPr>
                <w:rFonts w:eastAsiaTheme="minorHAnsi"/>
                <w:b w:val="0"/>
                <w:sz w:val="24"/>
                <w:szCs w:val="24"/>
              </w:rPr>
            </w:pPr>
            <w:r>
              <w:rPr>
                <w:rFonts w:eastAsiaTheme="minorHAnsi"/>
                <w:b w:val="0"/>
                <w:sz w:val="24"/>
                <w:szCs w:val="24"/>
              </w:rPr>
              <w:t xml:space="preserve"> Структура АОППО</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12</w:t>
            </w:r>
          </w:p>
        </w:tc>
      </w:tr>
      <w:tr w:rsidR="00EA09C3" w:rsidTr="006C1AA0">
        <w:tc>
          <w:tcPr>
            <w:tcW w:w="9180" w:type="dxa"/>
            <w:noWrap/>
          </w:tcPr>
          <w:p w:rsidR="00EA09C3" w:rsidRDefault="00EA09C3" w:rsidP="006C1AA0">
            <w:pPr>
              <w:pStyle w:val="111"/>
              <w:numPr>
                <w:ilvl w:val="1"/>
                <w:numId w:val="19"/>
              </w:numPr>
              <w:ind w:hanging="11"/>
              <w:rPr>
                <w:rFonts w:eastAsiaTheme="minorHAnsi"/>
                <w:b w:val="0"/>
                <w:sz w:val="24"/>
                <w:szCs w:val="24"/>
              </w:rPr>
            </w:pPr>
            <w:r>
              <w:rPr>
                <w:rFonts w:eastAsiaTheme="minorHAnsi"/>
                <w:b w:val="0"/>
                <w:sz w:val="24"/>
                <w:szCs w:val="24"/>
              </w:rPr>
              <w:t>Трудоемкость АОППО</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12</w:t>
            </w:r>
          </w:p>
        </w:tc>
      </w:tr>
      <w:tr w:rsidR="00EA09C3" w:rsidTr="006C1AA0">
        <w:tc>
          <w:tcPr>
            <w:tcW w:w="9180" w:type="dxa"/>
            <w:noWrap/>
          </w:tcPr>
          <w:p w:rsidR="00EA09C3" w:rsidRDefault="00EA09C3" w:rsidP="006C1AA0">
            <w:pPr>
              <w:pStyle w:val="111"/>
              <w:numPr>
                <w:ilvl w:val="1"/>
                <w:numId w:val="19"/>
              </w:numPr>
              <w:ind w:hanging="11"/>
              <w:rPr>
                <w:rFonts w:eastAsiaTheme="minorHAnsi"/>
                <w:b w:val="0"/>
                <w:sz w:val="24"/>
                <w:szCs w:val="24"/>
              </w:rPr>
            </w:pPr>
            <w:r>
              <w:rPr>
                <w:rFonts w:eastAsiaTheme="minorHAnsi"/>
                <w:b w:val="0"/>
                <w:sz w:val="24"/>
                <w:szCs w:val="24"/>
              </w:rPr>
              <w:t>Срок освоения АОППО</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12</w:t>
            </w:r>
          </w:p>
        </w:tc>
      </w:tr>
      <w:tr w:rsidR="00EA09C3" w:rsidTr="006C1AA0">
        <w:tc>
          <w:tcPr>
            <w:tcW w:w="9180" w:type="dxa"/>
            <w:noWrap/>
          </w:tcPr>
          <w:p w:rsidR="00EA09C3" w:rsidRDefault="00EA09C3" w:rsidP="006C1AA0">
            <w:pPr>
              <w:pStyle w:val="111"/>
              <w:numPr>
                <w:ilvl w:val="0"/>
                <w:numId w:val="19"/>
              </w:numPr>
              <w:ind w:left="0" w:firstLine="0"/>
              <w:jc w:val="both"/>
              <w:rPr>
                <w:rFonts w:eastAsiaTheme="minorHAnsi"/>
                <w:b w:val="0"/>
                <w:sz w:val="24"/>
                <w:szCs w:val="24"/>
              </w:rPr>
            </w:pPr>
            <w:r>
              <w:rPr>
                <w:b w:val="0"/>
                <w:sz w:val="24"/>
                <w:szCs w:val="24"/>
              </w:rPr>
              <w:t>ДОКУМЕНТЫ, ОПРЕДЕЛЯЮЩИЕ СОДЕРЖАНИЕ И ОРГАНИЗАЦИЮ ПРОЦЕССА ОБУЧЕНИЯ ПРИ РЕАЛИЗАЦИИ АОППО</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12</w:t>
            </w:r>
          </w:p>
        </w:tc>
      </w:tr>
      <w:tr w:rsidR="00EA09C3" w:rsidTr="006C1AA0">
        <w:tc>
          <w:tcPr>
            <w:tcW w:w="9180" w:type="dxa"/>
            <w:noWrap/>
          </w:tcPr>
          <w:p w:rsidR="00EA09C3" w:rsidRDefault="00EA09C3" w:rsidP="006C1AA0">
            <w:pPr>
              <w:pStyle w:val="111"/>
              <w:ind w:left="709"/>
              <w:rPr>
                <w:rFonts w:eastAsiaTheme="minorHAnsi"/>
                <w:b w:val="0"/>
                <w:sz w:val="24"/>
                <w:szCs w:val="24"/>
              </w:rPr>
            </w:pPr>
            <w:r>
              <w:rPr>
                <w:b w:val="0"/>
                <w:color w:val="000000"/>
                <w:sz w:val="24"/>
                <w:szCs w:val="24"/>
                <w:lang w:eastAsia="ru-RU"/>
              </w:rPr>
              <w:t>3.1</w:t>
            </w:r>
            <w:r>
              <w:rPr>
                <w:b w:val="0"/>
                <w:sz w:val="24"/>
                <w:szCs w:val="24"/>
              </w:rPr>
              <w:t xml:space="preserve">      Учебный план</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12</w:t>
            </w:r>
          </w:p>
        </w:tc>
      </w:tr>
      <w:tr w:rsidR="00EA09C3" w:rsidTr="006C1AA0">
        <w:tc>
          <w:tcPr>
            <w:tcW w:w="9180" w:type="dxa"/>
            <w:noWrap/>
          </w:tcPr>
          <w:p w:rsidR="00EA09C3" w:rsidRDefault="00EA09C3" w:rsidP="006C1AA0">
            <w:pPr>
              <w:pStyle w:val="111"/>
              <w:ind w:left="720"/>
              <w:rPr>
                <w:rFonts w:eastAsiaTheme="minorHAnsi"/>
                <w:b w:val="0"/>
                <w:sz w:val="24"/>
                <w:szCs w:val="24"/>
              </w:rPr>
            </w:pPr>
            <w:r>
              <w:rPr>
                <w:b w:val="0"/>
                <w:sz w:val="24"/>
                <w:szCs w:val="24"/>
              </w:rPr>
              <w:t>3.2.     Календарный учебный график</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14</w:t>
            </w:r>
          </w:p>
        </w:tc>
      </w:tr>
      <w:tr w:rsidR="00EA09C3" w:rsidTr="006C1AA0">
        <w:tc>
          <w:tcPr>
            <w:tcW w:w="9180" w:type="dxa"/>
            <w:noWrap/>
          </w:tcPr>
          <w:p w:rsidR="00EA09C3" w:rsidRDefault="00EA09C3" w:rsidP="006C1AA0">
            <w:pPr>
              <w:pStyle w:val="111"/>
              <w:ind w:left="720"/>
              <w:rPr>
                <w:b w:val="0"/>
                <w:sz w:val="24"/>
                <w:szCs w:val="24"/>
              </w:rPr>
            </w:pPr>
            <w:r>
              <w:rPr>
                <w:b w:val="0"/>
                <w:sz w:val="24"/>
                <w:szCs w:val="24"/>
              </w:rPr>
              <w:t>3.3.     Адаптированные рабочие программы дисциплин и модулей</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14</w:t>
            </w:r>
          </w:p>
        </w:tc>
      </w:tr>
      <w:tr w:rsidR="00EA09C3" w:rsidTr="006C1AA0">
        <w:tc>
          <w:tcPr>
            <w:tcW w:w="9180" w:type="dxa"/>
            <w:noWrap/>
          </w:tcPr>
          <w:p w:rsidR="00EA09C3" w:rsidRDefault="00EA09C3" w:rsidP="006C1AA0">
            <w:pPr>
              <w:pStyle w:val="111"/>
              <w:ind w:left="720"/>
              <w:rPr>
                <w:b w:val="0"/>
                <w:sz w:val="24"/>
                <w:szCs w:val="24"/>
              </w:rPr>
            </w:pPr>
            <w:r>
              <w:rPr>
                <w:b w:val="0"/>
                <w:sz w:val="24"/>
                <w:szCs w:val="24"/>
              </w:rPr>
              <w:t>3.4.     Рабочие программы дисциплин адаптационного цикла</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14</w:t>
            </w:r>
          </w:p>
        </w:tc>
      </w:tr>
      <w:tr w:rsidR="00EA09C3" w:rsidTr="006C1AA0">
        <w:tc>
          <w:tcPr>
            <w:tcW w:w="9180" w:type="dxa"/>
            <w:noWrap/>
          </w:tcPr>
          <w:p w:rsidR="00EA09C3" w:rsidRDefault="00EA09C3" w:rsidP="006C1AA0">
            <w:pPr>
              <w:pStyle w:val="111"/>
              <w:ind w:left="720"/>
              <w:rPr>
                <w:b w:val="0"/>
                <w:sz w:val="24"/>
                <w:szCs w:val="24"/>
              </w:rPr>
            </w:pPr>
            <w:r>
              <w:rPr>
                <w:b w:val="0"/>
                <w:sz w:val="24"/>
                <w:szCs w:val="24"/>
              </w:rPr>
              <w:t>3.5.     Рабочая программа дисциплины «Физическая культура»</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14</w:t>
            </w:r>
          </w:p>
        </w:tc>
      </w:tr>
      <w:tr w:rsidR="00EA09C3" w:rsidTr="006C1AA0">
        <w:tc>
          <w:tcPr>
            <w:tcW w:w="9180" w:type="dxa"/>
            <w:noWrap/>
          </w:tcPr>
          <w:p w:rsidR="00EA09C3" w:rsidRDefault="00EA09C3" w:rsidP="006C1AA0">
            <w:pPr>
              <w:pStyle w:val="ae"/>
              <w:widowControl/>
              <w:shd w:val="clear" w:color="auto" w:fill="FFFFFF"/>
              <w:ind w:left="0" w:firstLine="708"/>
              <w:jc w:val="both"/>
              <w:rPr>
                <w:sz w:val="24"/>
                <w:szCs w:val="24"/>
              </w:rPr>
            </w:pPr>
            <w:r>
              <w:rPr>
                <w:sz w:val="24"/>
                <w:szCs w:val="24"/>
              </w:rPr>
              <w:t xml:space="preserve">3.6.     Рабочая программа учебной практики </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15</w:t>
            </w:r>
          </w:p>
        </w:tc>
      </w:tr>
      <w:tr w:rsidR="00EA09C3" w:rsidTr="006C1AA0">
        <w:tc>
          <w:tcPr>
            <w:tcW w:w="9180" w:type="dxa"/>
            <w:noWrap/>
          </w:tcPr>
          <w:p w:rsidR="00EA09C3" w:rsidRDefault="00EA09C3" w:rsidP="006C1AA0">
            <w:pPr>
              <w:pStyle w:val="ae"/>
              <w:widowControl/>
              <w:shd w:val="clear" w:color="auto" w:fill="FFFFFF"/>
              <w:ind w:left="0" w:firstLine="708"/>
              <w:jc w:val="both"/>
              <w:rPr>
                <w:sz w:val="24"/>
                <w:szCs w:val="24"/>
              </w:rPr>
            </w:pPr>
            <w:r>
              <w:rPr>
                <w:sz w:val="24"/>
                <w:szCs w:val="24"/>
              </w:rPr>
              <w:t xml:space="preserve">3.7.     Рабочая программа производственной практики </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15</w:t>
            </w:r>
          </w:p>
        </w:tc>
      </w:tr>
      <w:tr w:rsidR="00EA09C3" w:rsidTr="006C1AA0">
        <w:tc>
          <w:tcPr>
            <w:tcW w:w="9180" w:type="dxa"/>
            <w:noWrap/>
          </w:tcPr>
          <w:p w:rsidR="00EA09C3" w:rsidRDefault="00EA09C3" w:rsidP="006C1AA0">
            <w:pPr>
              <w:pStyle w:val="ae"/>
              <w:numPr>
                <w:ilvl w:val="0"/>
                <w:numId w:val="13"/>
              </w:numPr>
              <w:tabs>
                <w:tab w:val="left" w:pos="1134"/>
                <w:tab w:val="left" w:pos="1418"/>
                <w:tab w:val="left" w:pos="1726"/>
              </w:tabs>
              <w:spacing w:before="48"/>
              <w:ind w:left="360"/>
              <w:jc w:val="both"/>
              <w:rPr>
                <w:rFonts w:eastAsiaTheme="minorHAnsi"/>
                <w:bCs/>
                <w:sz w:val="24"/>
                <w:szCs w:val="24"/>
              </w:rPr>
            </w:pPr>
            <w:r>
              <w:rPr>
                <w:rFonts w:eastAsiaTheme="minorHAnsi"/>
                <w:bCs/>
                <w:sz w:val="24"/>
                <w:szCs w:val="24"/>
              </w:rPr>
              <w:t>КОНТРОЛЬ И ОЦЕНКА РЕЗУЛЬТАТОВ ОСВАОЕНИЯ АОППО</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15</w:t>
            </w:r>
          </w:p>
        </w:tc>
      </w:tr>
      <w:tr w:rsidR="00EA09C3" w:rsidTr="006C1AA0">
        <w:tc>
          <w:tcPr>
            <w:tcW w:w="9180" w:type="dxa"/>
            <w:noWrap/>
          </w:tcPr>
          <w:p w:rsidR="00EA09C3" w:rsidRDefault="00EA09C3" w:rsidP="006C1AA0">
            <w:pPr>
              <w:pStyle w:val="111"/>
              <w:ind w:left="502"/>
              <w:rPr>
                <w:b w:val="0"/>
                <w:sz w:val="24"/>
                <w:szCs w:val="24"/>
              </w:rPr>
            </w:pPr>
            <w:r>
              <w:rPr>
                <w:b w:val="0"/>
                <w:sz w:val="24"/>
                <w:szCs w:val="24"/>
              </w:rPr>
              <w:t xml:space="preserve">   4.1.     Промежуточная аттестация</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16</w:t>
            </w:r>
          </w:p>
        </w:tc>
      </w:tr>
      <w:tr w:rsidR="00EA09C3" w:rsidTr="006C1AA0">
        <w:tc>
          <w:tcPr>
            <w:tcW w:w="9180" w:type="dxa"/>
            <w:noWrap/>
          </w:tcPr>
          <w:p w:rsidR="00EA09C3" w:rsidRDefault="00EA09C3" w:rsidP="006C1AA0">
            <w:pPr>
              <w:pStyle w:val="111"/>
              <w:ind w:left="720"/>
              <w:rPr>
                <w:b w:val="0"/>
                <w:sz w:val="24"/>
                <w:szCs w:val="24"/>
              </w:rPr>
            </w:pPr>
            <w:r>
              <w:rPr>
                <w:b w:val="0"/>
                <w:sz w:val="24"/>
                <w:szCs w:val="24"/>
              </w:rPr>
              <w:t>4.2.     Итоговая аттестация</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16</w:t>
            </w:r>
          </w:p>
        </w:tc>
      </w:tr>
      <w:tr w:rsidR="00EA09C3" w:rsidTr="006C1AA0">
        <w:tc>
          <w:tcPr>
            <w:tcW w:w="9180" w:type="dxa"/>
            <w:noWrap/>
          </w:tcPr>
          <w:p w:rsidR="00EA09C3" w:rsidRDefault="00EA09C3" w:rsidP="006C1AA0">
            <w:pPr>
              <w:pStyle w:val="111"/>
              <w:ind w:left="525"/>
              <w:rPr>
                <w:b w:val="0"/>
                <w:sz w:val="24"/>
                <w:szCs w:val="24"/>
              </w:rPr>
            </w:pPr>
            <w:r>
              <w:rPr>
                <w:b w:val="0"/>
                <w:sz w:val="24"/>
                <w:szCs w:val="24"/>
              </w:rPr>
              <w:t xml:space="preserve">   4.3.     Фонды оценочных средств</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17</w:t>
            </w:r>
          </w:p>
        </w:tc>
      </w:tr>
      <w:tr w:rsidR="00EA09C3" w:rsidTr="006C1AA0">
        <w:tc>
          <w:tcPr>
            <w:tcW w:w="9180" w:type="dxa"/>
            <w:noWrap/>
          </w:tcPr>
          <w:p w:rsidR="00EA09C3" w:rsidRDefault="00EA09C3" w:rsidP="006C1AA0">
            <w:pPr>
              <w:pStyle w:val="ae"/>
              <w:numPr>
                <w:ilvl w:val="0"/>
                <w:numId w:val="13"/>
              </w:numPr>
              <w:spacing w:before="48"/>
              <w:ind w:left="0" w:firstLine="0"/>
              <w:jc w:val="both"/>
              <w:rPr>
                <w:rFonts w:eastAsiaTheme="minorHAnsi"/>
                <w:sz w:val="24"/>
                <w:szCs w:val="24"/>
              </w:rPr>
            </w:pPr>
            <w:r>
              <w:rPr>
                <w:rFonts w:eastAsiaTheme="minorHAnsi"/>
                <w:sz w:val="24"/>
                <w:szCs w:val="24"/>
              </w:rPr>
              <w:t>ОБЕСПЕЧЕНИЕ СПЕЦИАЛЬНЫХ УСЛОВИЙ ДЛЯ ОБУЧАЮЩИХСЯ ИНВАЛИДОВ И ЛИЦ С ОВЗ</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17</w:t>
            </w:r>
          </w:p>
        </w:tc>
      </w:tr>
      <w:tr w:rsidR="00EA09C3" w:rsidTr="006C1AA0">
        <w:tc>
          <w:tcPr>
            <w:tcW w:w="9180" w:type="dxa"/>
            <w:noWrap/>
          </w:tcPr>
          <w:p w:rsidR="00EA09C3" w:rsidRDefault="00EA09C3" w:rsidP="006C1AA0">
            <w:pPr>
              <w:pStyle w:val="ae"/>
              <w:numPr>
                <w:ilvl w:val="1"/>
                <w:numId w:val="13"/>
              </w:numPr>
              <w:spacing w:before="48"/>
              <w:ind w:hanging="236"/>
              <w:jc w:val="both"/>
              <w:rPr>
                <w:rFonts w:eastAsiaTheme="minorHAnsi"/>
                <w:sz w:val="24"/>
                <w:szCs w:val="24"/>
              </w:rPr>
            </w:pPr>
            <w:r>
              <w:rPr>
                <w:rFonts w:eastAsiaTheme="minorHAnsi"/>
                <w:sz w:val="24"/>
                <w:szCs w:val="24"/>
              </w:rPr>
              <w:t>Кадровое обеспечение процесса обучения</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17</w:t>
            </w:r>
          </w:p>
        </w:tc>
      </w:tr>
      <w:tr w:rsidR="00EA09C3" w:rsidTr="006C1AA0">
        <w:tc>
          <w:tcPr>
            <w:tcW w:w="9180" w:type="dxa"/>
            <w:noWrap/>
          </w:tcPr>
          <w:p w:rsidR="00EA09C3" w:rsidRDefault="00EA09C3" w:rsidP="006C1AA0">
            <w:pPr>
              <w:pStyle w:val="111"/>
              <w:ind w:left="709"/>
              <w:rPr>
                <w:b w:val="0"/>
                <w:sz w:val="24"/>
                <w:szCs w:val="24"/>
              </w:rPr>
            </w:pPr>
            <w:r>
              <w:rPr>
                <w:b w:val="0"/>
                <w:sz w:val="24"/>
                <w:szCs w:val="24"/>
              </w:rPr>
              <w:t>5.2.</w:t>
            </w:r>
            <w:r>
              <w:rPr>
                <w:b w:val="0"/>
                <w:sz w:val="24"/>
                <w:szCs w:val="24"/>
              </w:rPr>
              <w:tab/>
              <w:t>Учебно – методическое и информационное обеспечение</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18</w:t>
            </w:r>
          </w:p>
        </w:tc>
      </w:tr>
      <w:tr w:rsidR="00EA09C3" w:rsidTr="006C1AA0">
        <w:tc>
          <w:tcPr>
            <w:tcW w:w="9180" w:type="dxa"/>
            <w:noWrap/>
          </w:tcPr>
          <w:p w:rsidR="00EA09C3" w:rsidRDefault="00EA09C3" w:rsidP="006C1AA0">
            <w:pPr>
              <w:pStyle w:val="111"/>
              <w:ind w:left="709"/>
              <w:rPr>
                <w:b w:val="0"/>
                <w:sz w:val="24"/>
                <w:szCs w:val="24"/>
              </w:rPr>
            </w:pPr>
            <w:r>
              <w:rPr>
                <w:b w:val="0"/>
                <w:sz w:val="24"/>
                <w:szCs w:val="24"/>
              </w:rPr>
              <w:t>5.3.</w:t>
            </w:r>
            <w:r>
              <w:rPr>
                <w:b w:val="0"/>
                <w:sz w:val="24"/>
                <w:szCs w:val="24"/>
              </w:rPr>
              <w:tab/>
              <w:t>Материально – техническое обеспечение</w:t>
            </w:r>
          </w:p>
        </w:tc>
        <w:tc>
          <w:tcPr>
            <w:tcW w:w="674" w:type="dxa"/>
            <w:noWrap/>
          </w:tcPr>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19</w:t>
            </w:r>
          </w:p>
        </w:tc>
      </w:tr>
      <w:tr w:rsidR="00EA09C3" w:rsidTr="006C1AA0">
        <w:tc>
          <w:tcPr>
            <w:tcW w:w="9180" w:type="dxa"/>
            <w:noWrap/>
          </w:tcPr>
          <w:p w:rsidR="00EA09C3" w:rsidRDefault="00EA09C3" w:rsidP="006C1AA0">
            <w:pPr>
              <w:pStyle w:val="111"/>
              <w:ind w:left="0"/>
              <w:jc w:val="both"/>
              <w:rPr>
                <w:b w:val="0"/>
                <w:sz w:val="24"/>
                <w:szCs w:val="24"/>
              </w:rPr>
            </w:pPr>
            <w:r>
              <w:rPr>
                <w:b w:val="0"/>
                <w:sz w:val="24"/>
                <w:szCs w:val="24"/>
              </w:rPr>
              <w:t>6.</w:t>
            </w:r>
            <w:r>
              <w:rPr>
                <w:b w:val="0"/>
                <w:sz w:val="24"/>
                <w:szCs w:val="24"/>
              </w:rPr>
              <w:tab/>
              <w:t>ТРЕБОВАНИЯ К ОРГАНИЗАЦИИ ПРАКТИКИ ОБУЧАЮЩИХСЯ В ПРОЦЕССЕ РЕАЛИЗАЦИИ АОППО</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20</w:t>
            </w:r>
          </w:p>
        </w:tc>
      </w:tr>
      <w:tr w:rsidR="00EA09C3" w:rsidTr="006C1AA0">
        <w:tc>
          <w:tcPr>
            <w:tcW w:w="9180" w:type="dxa"/>
            <w:noWrap/>
          </w:tcPr>
          <w:p w:rsidR="00EA09C3" w:rsidRDefault="00EA09C3" w:rsidP="006C1AA0">
            <w:pPr>
              <w:pStyle w:val="111"/>
              <w:ind w:left="0"/>
              <w:jc w:val="both"/>
              <w:rPr>
                <w:b w:val="0"/>
                <w:sz w:val="24"/>
                <w:szCs w:val="24"/>
              </w:rPr>
            </w:pPr>
            <w:r>
              <w:rPr>
                <w:b w:val="0"/>
                <w:sz w:val="24"/>
                <w:szCs w:val="24"/>
              </w:rPr>
              <w:t>7.</w:t>
            </w:r>
            <w:r>
              <w:rPr>
                <w:b w:val="0"/>
                <w:sz w:val="24"/>
                <w:szCs w:val="24"/>
              </w:rPr>
              <w:tab/>
              <w:t>ХАРАКТЕРИСТИКА СОЦИОКУЛЬТУРНОЙ СРЕДЫ ОБРАЗОВАТЕЛЬНОЙ ОРГАНИЗАЦИИ, ОБЕСПЕЧИВАЮЩЕЙ СОЦИАЛЬНУЮ АДАПТАЦИЮ ОБУЧАЮЩИХСЯ</w:t>
            </w:r>
          </w:p>
        </w:tc>
        <w:tc>
          <w:tcPr>
            <w:tcW w:w="674" w:type="dxa"/>
            <w:noWrap/>
          </w:tcPr>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r>
              <w:rPr>
                <w:rFonts w:eastAsiaTheme="minorHAnsi"/>
                <w:b w:val="0"/>
                <w:sz w:val="24"/>
                <w:szCs w:val="24"/>
              </w:rPr>
              <w:t>21</w:t>
            </w: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p w:rsidR="00EA09C3" w:rsidRDefault="00EA09C3" w:rsidP="006C1AA0">
            <w:pPr>
              <w:pStyle w:val="111"/>
              <w:ind w:left="0"/>
              <w:jc w:val="right"/>
              <w:rPr>
                <w:rFonts w:eastAsiaTheme="minorHAnsi"/>
                <w:b w:val="0"/>
                <w:sz w:val="24"/>
                <w:szCs w:val="24"/>
                <w:highlight w:val="white"/>
              </w:rPr>
            </w:pPr>
          </w:p>
        </w:tc>
      </w:tr>
    </w:tbl>
    <w:p w:rsidR="00EA09C3" w:rsidRDefault="00EA09C3" w:rsidP="00EA09C3">
      <w:pPr>
        <w:pStyle w:val="111"/>
        <w:ind w:left="0"/>
        <w:rPr>
          <w:rFonts w:eastAsiaTheme="minorHAnsi"/>
          <w:sz w:val="24"/>
          <w:szCs w:val="24"/>
        </w:rPr>
      </w:pPr>
    </w:p>
    <w:p w:rsidR="00EA09C3" w:rsidRDefault="00EA09C3" w:rsidP="00EA09C3">
      <w:pPr>
        <w:pStyle w:val="111"/>
        <w:ind w:left="0"/>
        <w:jc w:val="center"/>
        <w:rPr>
          <w:rFonts w:eastAsiaTheme="minorHAnsi"/>
          <w:sz w:val="24"/>
          <w:szCs w:val="24"/>
        </w:rPr>
      </w:pPr>
    </w:p>
    <w:p w:rsidR="00EA09C3" w:rsidRDefault="00EA09C3" w:rsidP="00EA09C3">
      <w:pPr>
        <w:pStyle w:val="111"/>
        <w:ind w:left="0"/>
        <w:jc w:val="center"/>
        <w:rPr>
          <w:rFonts w:eastAsiaTheme="minorHAnsi"/>
          <w:sz w:val="24"/>
          <w:szCs w:val="24"/>
        </w:rPr>
      </w:pPr>
      <w:r>
        <w:rPr>
          <w:rFonts w:eastAsiaTheme="minorHAnsi"/>
          <w:sz w:val="24"/>
          <w:szCs w:val="24"/>
        </w:rPr>
        <w:lastRenderedPageBreak/>
        <w:t>1. ОБЩИЕ ПОЛОЖЕНИЯ</w:t>
      </w:r>
    </w:p>
    <w:p w:rsidR="00EA09C3" w:rsidRDefault="00EA09C3" w:rsidP="00EA09C3">
      <w:pPr>
        <w:widowControl/>
        <w:ind w:firstLine="708"/>
        <w:jc w:val="both"/>
      </w:pPr>
      <w:bookmarkStart w:id="3" w:name="_Toc69726560"/>
      <w:bookmarkEnd w:id="2"/>
      <w:r>
        <w:rPr>
          <w:sz w:val="24"/>
          <w:szCs w:val="24"/>
        </w:rPr>
        <w:t xml:space="preserve">Целью реализации настоящей программы является получение лицами с умственной отсталостью (нарушениями интеллектуального развития) различного возраста компетенций, необходимых для выполнения нового вида профессиональной деятельности </w:t>
      </w:r>
      <w:r>
        <w:rPr>
          <w:iCs/>
          <w:sz w:val="24"/>
          <w:szCs w:val="24"/>
        </w:rPr>
        <w:t>«</w:t>
      </w:r>
      <w:r>
        <w:rPr>
          <w:rFonts w:eastAsiaTheme="minorHAnsi"/>
          <w:color w:val="000000"/>
          <w:sz w:val="24"/>
          <w:szCs w:val="24"/>
        </w:rPr>
        <w:t xml:space="preserve">Покрытие защитными и декоративными материалами наружных и внутренних поверхностей зданий и сооружений» с учетом потребностей </w:t>
      </w:r>
      <w:r>
        <w:rPr>
          <w:sz w:val="24"/>
          <w:szCs w:val="24"/>
        </w:rPr>
        <w:t xml:space="preserve">производства и для работы с конкретным оборудованием и технологиями в соответствии с требованиями </w:t>
      </w:r>
      <w:r>
        <w:rPr>
          <w:iCs/>
          <w:sz w:val="24"/>
          <w:szCs w:val="24"/>
        </w:rPr>
        <w:t>П</w:t>
      </w:r>
      <w:r>
        <w:rPr>
          <w:rFonts w:eastAsiaTheme="minorHAnsi"/>
          <w:iCs/>
          <w:sz w:val="24"/>
          <w:szCs w:val="24"/>
        </w:rPr>
        <w:t xml:space="preserve">рофессионального </w:t>
      </w:r>
      <w:r>
        <w:rPr>
          <w:rFonts w:eastAsiaTheme="minorHAnsi"/>
          <w:sz w:val="24"/>
          <w:szCs w:val="24"/>
        </w:rPr>
        <w:t>стандарта 13450 «Маляр строительный» (утвержден приказом Минтруда России от 20 августа 2020 г. № 443н); п</w:t>
      </w:r>
      <w:r>
        <w:rPr>
          <w:sz w:val="24"/>
          <w:szCs w:val="24"/>
        </w:rPr>
        <w:t>овышение профессионального уровня за счет получения новой квалификации «Маляр строительный  2 разряда».</w:t>
      </w:r>
      <w:r>
        <w:t xml:space="preserve"> </w:t>
      </w:r>
    </w:p>
    <w:p w:rsidR="00EA09C3" w:rsidRDefault="00EA09C3" w:rsidP="00EA09C3">
      <w:pPr>
        <w:widowControl/>
        <w:ind w:firstLine="708"/>
        <w:jc w:val="both"/>
      </w:pPr>
    </w:p>
    <w:p w:rsidR="00EA09C3" w:rsidRDefault="00EA09C3" w:rsidP="00EA09C3">
      <w:pPr>
        <w:pStyle w:val="210"/>
        <w:numPr>
          <w:ilvl w:val="1"/>
          <w:numId w:val="20"/>
        </w:numPr>
        <w:spacing w:before="0"/>
        <w:rPr>
          <w:rFonts w:ascii="Times New Roman" w:hAnsi="Times New Roman" w:cs="Times New Roman"/>
          <w:color w:val="000000"/>
          <w:sz w:val="24"/>
          <w:szCs w:val="24"/>
        </w:rPr>
      </w:pPr>
      <w:r>
        <w:rPr>
          <w:rFonts w:ascii="Times New Roman" w:hAnsi="Times New Roman" w:cs="Times New Roman"/>
          <w:color w:val="000000" w:themeColor="text1"/>
          <w:sz w:val="24"/>
          <w:szCs w:val="24"/>
        </w:rPr>
        <w:t>Нормативн</w:t>
      </w:r>
      <w:bookmarkEnd w:id="3"/>
      <w:r>
        <w:rPr>
          <w:rFonts w:ascii="Times New Roman" w:hAnsi="Times New Roman" w:cs="Times New Roman"/>
          <w:color w:val="000000" w:themeColor="text1"/>
          <w:sz w:val="24"/>
          <w:szCs w:val="24"/>
        </w:rPr>
        <w:t>о-правовые основы разработки АОППО</w:t>
      </w:r>
    </w:p>
    <w:p w:rsidR="00EA09C3" w:rsidRDefault="00EA09C3" w:rsidP="00EA09C3">
      <w:pPr>
        <w:widowControl/>
        <w:ind w:firstLine="709"/>
        <w:jc w:val="both"/>
        <w:rPr>
          <w:b/>
          <w:i/>
          <w:sz w:val="24"/>
          <w:szCs w:val="24"/>
        </w:rPr>
      </w:pPr>
      <w:r>
        <w:rPr>
          <w:b/>
          <w:i/>
          <w:sz w:val="24"/>
          <w:szCs w:val="24"/>
        </w:rPr>
        <w:t>АОППО разработана с учетом:</w:t>
      </w:r>
    </w:p>
    <w:p w:rsidR="00EA09C3" w:rsidRDefault="00EA09C3" w:rsidP="00EA09C3">
      <w:pPr>
        <w:widowControl/>
        <w:jc w:val="both"/>
        <w:rPr>
          <w:sz w:val="24"/>
          <w:szCs w:val="24"/>
        </w:rPr>
      </w:pPr>
      <w:r>
        <w:rPr>
          <w:sz w:val="24"/>
          <w:szCs w:val="24"/>
        </w:rPr>
        <w:t xml:space="preserve"> — Закона Российской Федерации «О социальной защите инвалидов в Российской Федерации» от 24.11.1995 № 181-ФЗ (в ред. От 29.11.2021г.);</w:t>
      </w:r>
    </w:p>
    <w:p w:rsidR="00EA09C3" w:rsidRDefault="00EA09C3" w:rsidP="00EA09C3">
      <w:pPr>
        <w:widowControl/>
        <w:jc w:val="both"/>
        <w:rPr>
          <w:sz w:val="24"/>
          <w:szCs w:val="24"/>
        </w:rPr>
      </w:pPr>
      <w:r>
        <w:rPr>
          <w:sz w:val="24"/>
          <w:szCs w:val="24"/>
        </w:rPr>
        <w:t xml:space="preserve"> — Закона Российской Федерации «Об образовании в Российской Федерации» от 29.12.2012 №273-ФЗ; </w:t>
      </w:r>
    </w:p>
    <w:p w:rsidR="00EA09C3" w:rsidRDefault="00EA09C3" w:rsidP="00EA09C3">
      <w:pPr>
        <w:pStyle w:val="ae"/>
        <w:widowControl/>
        <w:numPr>
          <w:ilvl w:val="0"/>
          <w:numId w:val="23"/>
        </w:numPr>
        <w:ind w:left="0" w:firstLine="0"/>
        <w:jc w:val="both"/>
        <w:rPr>
          <w:sz w:val="24"/>
          <w:szCs w:val="24"/>
        </w:rPr>
      </w:pPr>
      <w:r>
        <w:rPr>
          <w:sz w:val="24"/>
          <w:szCs w:val="24"/>
        </w:rPr>
        <w:t>Порядок организации и осуществления образовательной деятельности по основным программам профессионального обучения, утв. Приказом Министерства просвещения Российской Федерации от 26 августа 2020 г. № 438.</w:t>
      </w:r>
    </w:p>
    <w:p w:rsidR="00EA09C3" w:rsidRDefault="00EA09C3" w:rsidP="00EA09C3">
      <w:pPr>
        <w:widowControl/>
        <w:jc w:val="both"/>
        <w:rPr>
          <w:sz w:val="24"/>
          <w:szCs w:val="24"/>
        </w:rPr>
      </w:pPr>
      <w:r>
        <w:rPr>
          <w:sz w:val="24"/>
          <w:szCs w:val="24"/>
        </w:rPr>
        <w:t xml:space="preserve">— Конвенции о правах инвалидов; </w:t>
      </w:r>
    </w:p>
    <w:p w:rsidR="00EA09C3" w:rsidRDefault="00EA09C3" w:rsidP="00EA09C3">
      <w:pPr>
        <w:widowControl/>
        <w:jc w:val="both"/>
        <w:rPr>
          <w:sz w:val="24"/>
          <w:szCs w:val="24"/>
        </w:rPr>
      </w:pPr>
      <w:r>
        <w:rPr>
          <w:sz w:val="24"/>
          <w:szCs w:val="24"/>
        </w:rPr>
        <w:t xml:space="preserve">— Письма Министерства образования и науки Российской Федерации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5 на обучение по программам среднего профессионального образования и профессионального обучения»); </w:t>
      </w:r>
    </w:p>
    <w:p w:rsidR="00EA09C3" w:rsidRDefault="00EA09C3" w:rsidP="00EA09C3">
      <w:pPr>
        <w:widowControl/>
        <w:jc w:val="both"/>
        <w:rPr>
          <w:sz w:val="24"/>
          <w:szCs w:val="24"/>
        </w:rPr>
      </w:pPr>
      <w:r>
        <w:rPr>
          <w:sz w:val="24"/>
          <w:szCs w:val="24"/>
        </w:rPr>
        <w:t xml:space="preserve">— Письма Министерства образования и науки Российской Федерации от 22 января 2015 № ДЛ-1/05вн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EA09C3" w:rsidRDefault="00EA09C3" w:rsidP="00EA09C3">
      <w:pPr>
        <w:widowControl/>
        <w:jc w:val="both"/>
        <w:rPr>
          <w:sz w:val="24"/>
          <w:szCs w:val="24"/>
        </w:rPr>
      </w:pPr>
      <w:r>
        <w:rPr>
          <w:sz w:val="24"/>
          <w:szCs w:val="24"/>
        </w:rPr>
        <w:t>— Письма Министерства образования и науки Российской Федерации от 22 декабря 2017 г. N 06-2023 «Методические рекомендации по организации профориентационной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w:t>
      </w:r>
    </w:p>
    <w:p w:rsidR="00EA09C3" w:rsidRDefault="00EA09C3" w:rsidP="00EA09C3">
      <w:pPr>
        <w:widowControl/>
        <w:jc w:val="both"/>
        <w:rPr>
          <w:sz w:val="24"/>
          <w:szCs w:val="24"/>
        </w:rPr>
      </w:pPr>
      <w:r>
        <w:rPr>
          <w:sz w:val="24"/>
          <w:szCs w:val="24"/>
        </w:rPr>
        <w:t>— Письма Министерства просвещения Российской Федерации от 10 апреля 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rsidR="00EA09C3" w:rsidRDefault="00EA09C3" w:rsidP="00EA09C3">
      <w:pPr>
        <w:widowControl/>
        <w:jc w:val="both"/>
        <w:rPr>
          <w:sz w:val="24"/>
          <w:szCs w:val="24"/>
        </w:rPr>
      </w:pPr>
      <w:r>
        <w:rPr>
          <w:sz w:val="24"/>
          <w:szCs w:val="24"/>
        </w:rPr>
        <w:t xml:space="preserve"> — 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 </w:t>
      </w:r>
    </w:p>
    <w:p w:rsidR="00EA09C3" w:rsidRDefault="00EA09C3" w:rsidP="00EA09C3">
      <w:pPr>
        <w:widowControl/>
        <w:jc w:val="both"/>
        <w:rPr>
          <w:sz w:val="24"/>
          <w:szCs w:val="24"/>
        </w:rPr>
      </w:pPr>
      <w:r>
        <w:rPr>
          <w:sz w:val="24"/>
          <w:szCs w:val="24"/>
        </w:rPr>
        <w:t xml:space="preserve">— Письма Министерства просвещения Российской Федерации от 20.02.2019 N ТС-551/07 «О сопровождении образования обучающихся с ОВЗ и инвалидностью» («Разъяснения о сопровождении образования обучающихся с ограниченными возможностями и инвалидностью»); </w:t>
      </w:r>
    </w:p>
    <w:p w:rsidR="00EA09C3" w:rsidRDefault="00EA09C3" w:rsidP="00EA09C3">
      <w:pPr>
        <w:widowControl/>
        <w:jc w:val="both"/>
        <w:rPr>
          <w:sz w:val="24"/>
          <w:szCs w:val="24"/>
        </w:rPr>
      </w:pPr>
      <w:r>
        <w:rPr>
          <w:sz w:val="24"/>
          <w:szCs w:val="24"/>
        </w:rPr>
        <w:t xml:space="preserve">— 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EA09C3" w:rsidRDefault="00EA09C3" w:rsidP="00EA09C3">
      <w:pPr>
        <w:widowControl/>
        <w:jc w:val="both"/>
        <w:rPr>
          <w:sz w:val="24"/>
          <w:szCs w:val="24"/>
        </w:rPr>
      </w:pPr>
      <w:r>
        <w:rPr>
          <w:sz w:val="24"/>
          <w:szCs w:val="24"/>
        </w:rPr>
        <w:lastRenderedPageBreak/>
        <w:t xml:space="preserve">— 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w:t>
      </w:r>
    </w:p>
    <w:p w:rsidR="00EA09C3" w:rsidRDefault="00EA09C3" w:rsidP="00EA09C3">
      <w:pPr>
        <w:widowControl/>
        <w:jc w:val="both"/>
        <w:rPr>
          <w:sz w:val="24"/>
          <w:szCs w:val="24"/>
        </w:rPr>
      </w:pPr>
      <w:r>
        <w:rPr>
          <w:sz w:val="24"/>
          <w:szCs w:val="24"/>
        </w:rPr>
        <w:t>— Приказа Министерства образования и науки Российской Федерации от 02 июля 2013 № 513 «Об утверждении перечня профессий рабочих, должностей служащих, по которым осуществляется профессиональное обучение» (с изменениями и дополнениями);</w:t>
      </w:r>
    </w:p>
    <w:p w:rsidR="00EA09C3" w:rsidRDefault="00EA09C3" w:rsidP="00EA09C3">
      <w:pPr>
        <w:widowControl/>
        <w:jc w:val="both"/>
        <w:rPr>
          <w:sz w:val="24"/>
          <w:szCs w:val="24"/>
        </w:rPr>
      </w:pPr>
      <w:r>
        <w:rPr>
          <w:sz w:val="24"/>
          <w:szCs w:val="24"/>
        </w:rPr>
        <w:t xml:space="preserve"> — Приказа Министерства просвещения Российской Федерации от 26 августа 2020 г. № 438 «Об утверждении Порядка организации 6 и осуществления образовательной деятельности по основным программам профессионального обучения»;</w:t>
      </w:r>
    </w:p>
    <w:p w:rsidR="00EA09C3" w:rsidRDefault="00EA09C3" w:rsidP="00EA09C3">
      <w:pPr>
        <w:widowControl/>
        <w:jc w:val="both"/>
        <w:rPr>
          <w:sz w:val="24"/>
          <w:szCs w:val="24"/>
        </w:rPr>
      </w:pPr>
      <w:r>
        <w:rPr>
          <w:sz w:val="24"/>
          <w:szCs w:val="24"/>
        </w:rPr>
        <w:t xml:space="preserve"> — Распоряжение Минпросвещения России от 20.02.2019г. № Р-93 «Об утверждении примерного Положения о психолого-педагогическом консилиуме образовательной организации».</w:t>
      </w:r>
    </w:p>
    <w:p w:rsidR="00EA09C3" w:rsidRDefault="00EA09C3" w:rsidP="00EA09C3">
      <w:pPr>
        <w:widowControl/>
        <w:jc w:val="both"/>
        <w:rPr>
          <w:sz w:val="24"/>
          <w:szCs w:val="24"/>
        </w:rPr>
      </w:pPr>
      <w:r>
        <w:rPr>
          <w:sz w:val="24"/>
          <w:szCs w:val="24"/>
        </w:rPr>
        <w:t xml:space="preserve"> — Распоряжение Правительства РФ от 15.10.2021 N 2900-р «Об утверждении плана мероприятий по внедрению Международной статистической классификации болезней и проблем, связанных со здоровьем, одиннадцатого пересмотра (МКБ - 11) на территории Российской Федерации на 2021 - 2024 годы»;</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Профессиональный стандарт  «Маляр строительный», утвержденный приказом Минтруда России от 20 августа 2020 г. № 443н;</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утв. на педагогическом совете ГБПОУ «Ленинский агропромышленный техникум» от 30.08.2022 г.</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Положение по текущему контролю, оценке учебных достижений и промежуточной аттестации обучающихся ГБПОУ «Ленинский агропромышленный техникум»;</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Положение о практической подготовке ГБПОУ «Ленинский агропромышленный техникум»;</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Положение об организации образования инвалидов и лиц с ограниченными возможностями здоровья в ГБПОУ «Ленинский агропромышленный техникум»;</w:t>
      </w:r>
    </w:p>
    <w:p w:rsidR="00EA09C3" w:rsidRDefault="00EA09C3" w:rsidP="00EA09C3">
      <w:pPr>
        <w:pStyle w:val="ae"/>
        <w:widowControl/>
        <w:numPr>
          <w:ilvl w:val="0"/>
          <w:numId w:val="9"/>
        </w:numPr>
        <w:ind w:left="0" w:firstLine="0"/>
        <w:jc w:val="both"/>
        <w:rPr>
          <w:rFonts w:eastAsiaTheme="minorHAnsi"/>
          <w:sz w:val="24"/>
          <w:szCs w:val="24"/>
        </w:rPr>
      </w:pPr>
      <w:r>
        <w:rPr>
          <w:rFonts w:eastAsiaTheme="minorHAnsi"/>
          <w:sz w:val="24"/>
          <w:szCs w:val="24"/>
        </w:rPr>
        <w:t>Положение о порядке и процедурах проведения государственной итоговой аттестации обучающихся ГБПОУ «Ленинский агропромышленный техникум»;</w:t>
      </w:r>
    </w:p>
    <w:p w:rsidR="00EA09C3" w:rsidRDefault="00EA09C3" w:rsidP="00EA09C3">
      <w:pPr>
        <w:pStyle w:val="ae"/>
        <w:widowControl/>
        <w:numPr>
          <w:ilvl w:val="0"/>
          <w:numId w:val="9"/>
        </w:numPr>
        <w:jc w:val="both"/>
        <w:rPr>
          <w:rFonts w:eastAsiaTheme="minorHAnsi"/>
          <w:sz w:val="24"/>
          <w:szCs w:val="24"/>
        </w:rPr>
      </w:pPr>
      <w:r>
        <w:rPr>
          <w:rFonts w:eastAsiaTheme="minorHAnsi"/>
          <w:sz w:val="24"/>
          <w:szCs w:val="24"/>
        </w:rPr>
        <w:t>- Иные локальные акты и нормативно-методические материалы;</w:t>
      </w:r>
    </w:p>
    <w:p w:rsidR="00EA09C3" w:rsidRDefault="00EA09C3" w:rsidP="00EA09C3">
      <w:pPr>
        <w:pStyle w:val="ae"/>
        <w:widowControl/>
        <w:numPr>
          <w:ilvl w:val="0"/>
          <w:numId w:val="9"/>
        </w:numPr>
        <w:jc w:val="both"/>
        <w:rPr>
          <w:rFonts w:eastAsiaTheme="minorHAnsi"/>
          <w:sz w:val="24"/>
          <w:szCs w:val="24"/>
        </w:rPr>
      </w:pPr>
      <w:r>
        <w:rPr>
          <w:rFonts w:eastAsiaTheme="minorHAnsi"/>
          <w:sz w:val="24"/>
          <w:szCs w:val="24"/>
        </w:rPr>
        <w:t>- Устав техникума.</w:t>
      </w:r>
    </w:p>
    <w:p w:rsidR="00EA09C3" w:rsidRDefault="00EA09C3" w:rsidP="00EA09C3">
      <w:pPr>
        <w:pStyle w:val="ae"/>
        <w:widowControl/>
        <w:ind w:left="360" w:firstLine="0"/>
        <w:jc w:val="both"/>
        <w:rPr>
          <w:rFonts w:eastAsiaTheme="minorHAnsi"/>
          <w:sz w:val="24"/>
          <w:szCs w:val="24"/>
        </w:rPr>
      </w:pPr>
    </w:p>
    <w:p w:rsidR="00EA09C3" w:rsidRDefault="00EA09C3" w:rsidP="00EA09C3">
      <w:pPr>
        <w:pStyle w:val="ae"/>
        <w:widowControl/>
        <w:ind w:left="708" w:firstLine="0"/>
        <w:jc w:val="both"/>
        <w:rPr>
          <w:rFonts w:eastAsiaTheme="minorHAnsi"/>
          <w:b/>
          <w:i/>
          <w:sz w:val="24"/>
          <w:szCs w:val="24"/>
        </w:rPr>
      </w:pPr>
      <w:r>
        <w:rPr>
          <w:rFonts w:eastAsiaTheme="minorHAnsi"/>
          <w:b/>
          <w:i/>
          <w:sz w:val="24"/>
          <w:szCs w:val="24"/>
        </w:rPr>
        <w:t>В АОППО используются следующие термины, определения и сокращения:</w:t>
      </w:r>
    </w:p>
    <w:p w:rsidR="00EA09C3" w:rsidRDefault="00EA09C3" w:rsidP="00EA09C3">
      <w:pPr>
        <w:widowControl/>
        <w:ind w:firstLine="708"/>
        <w:jc w:val="both"/>
        <w:rPr>
          <w:sz w:val="24"/>
          <w:szCs w:val="24"/>
        </w:rPr>
      </w:pPr>
      <w:r>
        <w:rPr>
          <w:i/>
          <w:sz w:val="24"/>
          <w:szCs w:val="24"/>
        </w:rPr>
        <w:t>Адаптационная дисциплина</w:t>
      </w:r>
      <w:r>
        <w:rPr>
          <w:sz w:val="24"/>
          <w:szCs w:val="24"/>
        </w:rPr>
        <w:t xml:space="preserve"> -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 </w:t>
      </w:r>
    </w:p>
    <w:p w:rsidR="00EA09C3" w:rsidRDefault="00EA09C3" w:rsidP="00EA09C3">
      <w:pPr>
        <w:widowControl/>
        <w:ind w:firstLine="708"/>
        <w:jc w:val="both"/>
        <w:rPr>
          <w:sz w:val="24"/>
          <w:szCs w:val="24"/>
        </w:rPr>
      </w:pPr>
      <w:r>
        <w:rPr>
          <w:i/>
          <w:sz w:val="24"/>
          <w:szCs w:val="24"/>
        </w:rPr>
        <w:t>Заключение психолого-медико-педагогической комиссии (ПМПК)</w:t>
      </w:r>
      <w:r>
        <w:rPr>
          <w:sz w:val="24"/>
          <w:szCs w:val="24"/>
        </w:rPr>
        <w:t xml:space="preserve"> - документ, в котором отражены необходимые специальные условия для получения образования обучающимися с ограниченными возможностями здоровья.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EA09C3" w:rsidRDefault="00EA09C3" w:rsidP="00EA09C3">
      <w:pPr>
        <w:widowControl/>
        <w:ind w:firstLine="708"/>
        <w:jc w:val="both"/>
        <w:rPr>
          <w:sz w:val="24"/>
          <w:szCs w:val="24"/>
        </w:rPr>
      </w:pPr>
      <w:r>
        <w:rPr>
          <w:i/>
          <w:sz w:val="24"/>
          <w:szCs w:val="24"/>
        </w:rPr>
        <w:t>Индивидуальная программа реабилитации или абилитации (ИПРА) инвалида</w:t>
      </w:r>
      <w:r>
        <w:rPr>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w:t>
      </w:r>
      <w:r>
        <w:rPr>
          <w:sz w:val="24"/>
          <w:szCs w:val="24"/>
        </w:rPr>
        <w:lastRenderedPageBreak/>
        <w:t xml:space="preserve">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p>
    <w:p w:rsidR="00EA09C3" w:rsidRDefault="00EA09C3" w:rsidP="00EA09C3">
      <w:pPr>
        <w:widowControl/>
        <w:ind w:firstLine="708"/>
        <w:jc w:val="both"/>
        <w:rPr>
          <w:sz w:val="24"/>
          <w:szCs w:val="24"/>
        </w:rPr>
      </w:pPr>
      <w:r>
        <w:rPr>
          <w:i/>
          <w:sz w:val="24"/>
          <w:szCs w:val="24"/>
        </w:rPr>
        <w:t>Индивидуальный учебный план</w:t>
      </w:r>
      <w:r>
        <w:rPr>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EA09C3" w:rsidRDefault="00EA09C3" w:rsidP="00EA09C3">
      <w:pPr>
        <w:widowControl/>
        <w:ind w:firstLine="708"/>
        <w:jc w:val="both"/>
        <w:rPr>
          <w:sz w:val="24"/>
          <w:szCs w:val="24"/>
        </w:rPr>
      </w:pPr>
      <w:r>
        <w:rPr>
          <w:i/>
          <w:sz w:val="24"/>
          <w:szCs w:val="24"/>
        </w:rPr>
        <w:t>Инклюзивное образование</w:t>
      </w:r>
      <w:r>
        <w:rPr>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EA09C3" w:rsidRDefault="00EA09C3" w:rsidP="00EA09C3">
      <w:pPr>
        <w:widowControl/>
        <w:ind w:firstLine="708"/>
        <w:jc w:val="both"/>
        <w:rPr>
          <w:sz w:val="24"/>
          <w:szCs w:val="24"/>
        </w:rPr>
      </w:pPr>
      <w:r>
        <w:rPr>
          <w:i/>
          <w:sz w:val="24"/>
          <w:szCs w:val="24"/>
        </w:rPr>
        <w:t>Медико-социальная экспертиза (МСЭ)</w:t>
      </w:r>
      <w:r>
        <w:rPr>
          <w:sz w:val="24"/>
          <w:szCs w:val="24"/>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rsidR="00EA09C3" w:rsidRDefault="00EA09C3" w:rsidP="00EA09C3">
      <w:pPr>
        <w:widowControl/>
        <w:ind w:firstLine="708"/>
        <w:jc w:val="both"/>
        <w:rPr>
          <w:sz w:val="24"/>
          <w:szCs w:val="24"/>
        </w:rPr>
      </w:pPr>
      <w:r>
        <w:rPr>
          <w:i/>
          <w:sz w:val="24"/>
          <w:szCs w:val="24"/>
        </w:rPr>
        <w:t>Обучающийся с ограниченными возможностями здоровья</w:t>
      </w:r>
      <w:r>
        <w:rPr>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EA09C3" w:rsidRDefault="00EA09C3" w:rsidP="00EA09C3">
      <w:pPr>
        <w:widowControl/>
        <w:ind w:firstLine="708"/>
        <w:jc w:val="both"/>
        <w:rPr>
          <w:sz w:val="24"/>
          <w:szCs w:val="24"/>
        </w:rPr>
      </w:pPr>
      <w:r>
        <w:rPr>
          <w:i/>
          <w:sz w:val="24"/>
          <w:szCs w:val="24"/>
        </w:rPr>
        <w:t>Основные программы профессионального обучения</w:t>
      </w:r>
      <w:r>
        <w:rPr>
          <w:sz w:val="24"/>
          <w:szCs w:val="24"/>
        </w:rPr>
        <w:t xml:space="preserve">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rsidR="00EA09C3" w:rsidRDefault="00EA09C3" w:rsidP="00EA09C3">
      <w:pPr>
        <w:widowControl/>
        <w:ind w:firstLine="708"/>
        <w:jc w:val="both"/>
        <w:rPr>
          <w:sz w:val="24"/>
          <w:szCs w:val="24"/>
        </w:rPr>
      </w:pPr>
      <w:r>
        <w:rPr>
          <w:i/>
          <w:sz w:val="24"/>
          <w:szCs w:val="24"/>
        </w:rPr>
        <w:t>Особые образовательные потребности</w:t>
      </w:r>
      <w:r>
        <w:rPr>
          <w:sz w:val="24"/>
          <w:szCs w:val="24"/>
        </w:rPr>
        <w:t xml:space="preserve"> — это потребности в условиях, необходимых для оптимальной реализации актуальных и потенциальных возможностей, которые может проявить человек в процессе обучения. </w:t>
      </w:r>
    </w:p>
    <w:p w:rsidR="00EA09C3" w:rsidRDefault="00EA09C3" w:rsidP="00EA09C3">
      <w:pPr>
        <w:widowControl/>
        <w:ind w:firstLine="708"/>
        <w:jc w:val="both"/>
        <w:rPr>
          <w:sz w:val="24"/>
          <w:szCs w:val="24"/>
        </w:rPr>
      </w:pPr>
      <w:r>
        <w:rPr>
          <w:i/>
          <w:sz w:val="24"/>
          <w:szCs w:val="24"/>
        </w:rPr>
        <w:t>Профессиональное обучение</w:t>
      </w:r>
      <w:r>
        <w:rPr>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EA09C3" w:rsidRDefault="00EA09C3" w:rsidP="00EA09C3">
      <w:pPr>
        <w:widowControl/>
        <w:ind w:firstLine="708"/>
        <w:jc w:val="both"/>
        <w:rPr>
          <w:sz w:val="24"/>
          <w:szCs w:val="24"/>
        </w:rPr>
      </w:pPr>
      <w:r>
        <w:rPr>
          <w:i/>
          <w:sz w:val="24"/>
          <w:szCs w:val="24"/>
        </w:rPr>
        <w:t>Специальные условия для получения образования</w:t>
      </w:r>
      <w:r>
        <w:rPr>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EA09C3" w:rsidRDefault="00EA09C3" w:rsidP="00EA09C3">
      <w:pPr>
        <w:ind w:firstLine="709"/>
        <w:jc w:val="both"/>
        <w:rPr>
          <w:sz w:val="24"/>
          <w:szCs w:val="24"/>
          <w:lang w:eastAsia="ru-RU"/>
        </w:rPr>
      </w:pPr>
      <w:r>
        <w:rPr>
          <w:sz w:val="24"/>
          <w:szCs w:val="24"/>
          <w:lang w:eastAsia="ru-RU"/>
        </w:rPr>
        <w:t>Используемые сокращения:</w:t>
      </w:r>
    </w:p>
    <w:p w:rsidR="00EA09C3" w:rsidRDefault="00EA09C3" w:rsidP="00EA09C3">
      <w:pPr>
        <w:widowControl/>
        <w:ind w:firstLine="708"/>
        <w:jc w:val="both"/>
        <w:rPr>
          <w:sz w:val="24"/>
          <w:szCs w:val="24"/>
        </w:rPr>
      </w:pPr>
      <w:r>
        <w:rPr>
          <w:i/>
          <w:sz w:val="24"/>
          <w:szCs w:val="24"/>
        </w:rPr>
        <w:t>АОППО</w:t>
      </w:r>
      <w:r>
        <w:rPr>
          <w:sz w:val="24"/>
          <w:szCs w:val="24"/>
        </w:rPr>
        <w:t xml:space="preserve"> - адаптированная основная образовательная программа профессионального обучения -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ФГОС СПО</w:t>
      </w:r>
      <w:r>
        <w:rPr>
          <w:bCs/>
          <w:sz w:val="24"/>
          <w:szCs w:val="24"/>
          <w:lang w:eastAsia="ru-RU"/>
        </w:rPr>
        <w:t xml:space="preserve"> – Федеральный государственный образовательный стандарт среднего профессионального образования;</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МДК</w:t>
      </w:r>
      <w:r>
        <w:rPr>
          <w:bCs/>
          <w:sz w:val="24"/>
          <w:szCs w:val="24"/>
          <w:lang w:eastAsia="ru-RU"/>
        </w:rPr>
        <w:t xml:space="preserve"> – междисциплинарный курс;</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ПМ</w:t>
      </w:r>
      <w:r>
        <w:rPr>
          <w:bCs/>
          <w:sz w:val="24"/>
          <w:szCs w:val="24"/>
          <w:lang w:eastAsia="ru-RU"/>
        </w:rPr>
        <w:t xml:space="preserve"> – профессиональный модуль;</w:t>
      </w:r>
    </w:p>
    <w:p w:rsidR="00EA09C3" w:rsidRDefault="00EA09C3" w:rsidP="00EA09C3">
      <w:pPr>
        <w:widowControl/>
        <w:tabs>
          <w:tab w:val="left" w:pos="993"/>
        </w:tabs>
        <w:ind w:firstLine="709"/>
        <w:contextualSpacing/>
        <w:jc w:val="both"/>
        <w:rPr>
          <w:iCs/>
          <w:sz w:val="24"/>
          <w:szCs w:val="24"/>
          <w:lang w:eastAsia="ru-RU"/>
        </w:rPr>
      </w:pPr>
      <w:r>
        <w:rPr>
          <w:i/>
          <w:iCs/>
          <w:sz w:val="24"/>
          <w:szCs w:val="24"/>
          <w:lang w:eastAsia="ru-RU"/>
        </w:rPr>
        <w:t>ОК</w:t>
      </w:r>
      <w:r>
        <w:rPr>
          <w:iCs/>
          <w:sz w:val="24"/>
          <w:szCs w:val="24"/>
          <w:lang w:eastAsia="ru-RU"/>
        </w:rPr>
        <w:t xml:space="preserve"> </w:t>
      </w:r>
      <w:r>
        <w:rPr>
          <w:bCs/>
          <w:sz w:val="24"/>
          <w:szCs w:val="24"/>
          <w:lang w:eastAsia="ru-RU"/>
        </w:rPr>
        <w:t xml:space="preserve">– </w:t>
      </w:r>
      <w:r>
        <w:rPr>
          <w:iCs/>
          <w:sz w:val="24"/>
          <w:szCs w:val="24"/>
          <w:lang w:eastAsia="ru-RU"/>
        </w:rPr>
        <w:t>общие компетенции;</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ПК</w:t>
      </w:r>
      <w:r>
        <w:rPr>
          <w:bCs/>
          <w:sz w:val="24"/>
          <w:szCs w:val="24"/>
          <w:lang w:eastAsia="ru-RU"/>
        </w:rPr>
        <w:t xml:space="preserve"> – профессиональные компетенции;</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ПС</w:t>
      </w:r>
      <w:r>
        <w:rPr>
          <w:bCs/>
          <w:sz w:val="24"/>
          <w:szCs w:val="24"/>
          <w:lang w:eastAsia="ru-RU"/>
        </w:rPr>
        <w:t xml:space="preserve"> – профессиональный стандарт;</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ДЭ</w:t>
      </w:r>
      <w:r>
        <w:rPr>
          <w:bCs/>
          <w:sz w:val="24"/>
          <w:szCs w:val="24"/>
          <w:lang w:eastAsia="ru-RU"/>
        </w:rPr>
        <w:t xml:space="preserve"> – демонстрационный экзамен;</w:t>
      </w:r>
    </w:p>
    <w:p w:rsidR="00EA09C3" w:rsidRDefault="00EA09C3" w:rsidP="00EA09C3">
      <w:pPr>
        <w:widowControl/>
        <w:tabs>
          <w:tab w:val="left" w:pos="993"/>
        </w:tabs>
        <w:ind w:left="709"/>
        <w:contextualSpacing/>
        <w:jc w:val="both"/>
        <w:rPr>
          <w:sz w:val="24"/>
          <w:szCs w:val="24"/>
          <w:lang w:eastAsia="ru-RU"/>
        </w:rPr>
      </w:pPr>
      <w:r>
        <w:rPr>
          <w:bCs/>
          <w:i/>
          <w:sz w:val="24"/>
          <w:szCs w:val="24"/>
          <w:lang w:eastAsia="ru-RU"/>
        </w:rPr>
        <w:lastRenderedPageBreak/>
        <w:t>УНММ</w:t>
      </w:r>
      <w:r>
        <w:rPr>
          <w:bCs/>
          <w:sz w:val="24"/>
          <w:szCs w:val="24"/>
          <w:lang w:eastAsia="ru-RU"/>
        </w:rPr>
        <w:t xml:space="preserve"> - </w:t>
      </w:r>
      <w:r>
        <w:rPr>
          <w:sz w:val="24"/>
          <w:szCs w:val="24"/>
          <w:lang w:eastAsia="ru-RU"/>
        </w:rPr>
        <w:t>учебно- и нормативно-методический комплекс программной и учебно-методической документации;</w:t>
      </w:r>
    </w:p>
    <w:p w:rsidR="00EA09C3" w:rsidRDefault="00EA09C3" w:rsidP="00EA09C3">
      <w:pPr>
        <w:widowControl/>
        <w:tabs>
          <w:tab w:val="left" w:pos="993"/>
        </w:tabs>
        <w:ind w:left="709"/>
        <w:contextualSpacing/>
        <w:jc w:val="both"/>
        <w:rPr>
          <w:sz w:val="24"/>
          <w:szCs w:val="24"/>
          <w:lang w:eastAsia="ru-RU"/>
        </w:rPr>
      </w:pPr>
      <w:r>
        <w:rPr>
          <w:i/>
          <w:sz w:val="24"/>
          <w:szCs w:val="24"/>
          <w:lang w:eastAsia="ru-RU"/>
        </w:rPr>
        <w:t>РП</w:t>
      </w:r>
      <w:r>
        <w:rPr>
          <w:sz w:val="24"/>
          <w:szCs w:val="24"/>
          <w:lang w:eastAsia="ru-RU"/>
        </w:rPr>
        <w:t xml:space="preserve"> – рабочая программа;</w:t>
      </w:r>
    </w:p>
    <w:p w:rsidR="00EA09C3" w:rsidRDefault="00EA09C3" w:rsidP="00EA09C3">
      <w:pPr>
        <w:widowControl/>
        <w:tabs>
          <w:tab w:val="left" w:pos="993"/>
        </w:tabs>
        <w:ind w:left="709"/>
        <w:contextualSpacing/>
        <w:jc w:val="both"/>
        <w:rPr>
          <w:sz w:val="24"/>
          <w:szCs w:val="24"/>
          <w:lang w:eastAsia="ru-RU"/>
        </w:rPr>
      </w:pPr>
      <w:r>
        <w:rPr>
          <w:i/>
          <w:sz w:val="24"/>
          <w:szCs w:val="24"/>
          <w:lang w:eastAsia="ru-RU"/>
        </w:rPr>
        <w:t>ФОС</w:t>
      </w:r>
      <w:r>
        <w:rPr>
          <w:sz w:val="24"/>
          <w:szCs w:val="24"/>
          <w:lang w:eastAsia="ru-RU"/>
        </w:rPr>
        <w:t>– фонды оценочных средств;</w:t>
      </w:r>
    </w:p>
    <w:p w:rsidR="00EA09C3" w:rsidRDefault="00EA09C3" w:rsidP="00EA09C3">
      <w:pPr>
        <w:widowControl/>
        <w:tabs>
          <w:tab w:val="left" w:pos="993"/>
        </w:tabs>
        <w:ind w:left="709"/>
        <w:contextualSpacing/>
        <w:jc w:val="both"/>
        <w:rPr>
          <w:sz w:val="24"/>
          <w:szCs w:val="24"/>
          <w:lang w:eastAsia="ru-RU"/>
        </w:rPr>
      </w:pPr>
      <w:r>
        <w:rPr>
          <w:i/>
          <w:sz w:val="24"/>
          <w:szCs w:val="24"/>
          <w:lang w:eastAsia="ru-RU"/>
        </w:rPr>
        <w:t>КОС</w:t>
      </w:r>
      <w:r>
        <w:rPr>
          <w:sz w:val="24"/>
          <w:szCs w:val="24"/>
          <w:lang w:eastAsia="ru-RU"/>
        </w:rPr>
        <w:t xml:space="preserve"> – контрольно-оценочные средства;</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РУП</w:t>
      </w:r>
      <w:r>
        <w:rPr>
          <w:bCs/>
          <w:sz w:val="24"/>
          <w:szCs w:val="24"/>
          <w:lang w:eastAsia="ru-RU"/>
        </w:rPr>
        <w:t xml:space="preserve">  - рабочий учебный план;</w:t>
      </w:r>
    </w:p>
    <w:p w:rsidR="00EA09C3" w:rsidRDefault="00EA09C3" w:rsidP="00EA09C3">
      <w:pPr>
        <w:widowControl/>
        <w:tabs>
          <w:tab w:val="left" w:pos="993"/>
        </w:tabs>
        <w:ind w:firstLine="709"/>
        <w:contextualSpacing/>
        <w:jc w:val="both"/>
        <w:rPr>
          <w:bCs/>
          <w:sz w:val="24"/>
          <w:szCs w:val="24"/>
          <w:lang w:eastAsia="ru-RU"/>
        </w:rPr>
      </w:pPr>
      <w:r>
        <w:rPr>
          <w:bCs/>
          <w:i/>
          <w:sz w:val="24"/>
          <w:szCs w:val="24"/>
          <w:lang w:eastAsia="ru-RU"/>
        </w:rPr>
        <w:t>ОВЗ</w:t>
      </w:r>
      <w:r>
        <w:rPr>
          <w:bCs/>
          <w:sz w:val="24"/>
          <w:szCs w:val="24"/>
          <w:lang w:eastAsia="ru-RU"/>
        </w:rPr>
        <w:t xml:space="preserve"> – лица с ограниченными возможностями здоровья;</w:t>
      </w:r>
    </w:p>
    <w:p w:rsidR="00EA09C3" w:rsidRDefault="00EA09C3" w:rsidP="00EA09C3">
      <w:pPr>
        <w:widowControl/>
        <w:tabs>
          <w:tab w:val="left" w:pos="993"/>
        </w:tabs>
        <w:ind w:firstLine="709"/>
        <w:contextualSpacing/>
        <w:jc w:val="both"/>
        <w:rPr>
          <w:bCs/>
          <w:sz w:val="24"/>
          <w:szCs w:val="24"/>
          <w:lang w:eastAsia="ru-RU"/>
        </w:rPr>
      </w:pPr>
      <w:r>
        <w:rPr>
          <w:i/>
          <w:sz w:val="24"/>
          <w:szCs w:val="24"/>
          <w:lang w:eastAsia="ru-RU"/>
        </w:rPr>
        <w:t>ГИА</w:t>
      </w:r>
      <w:r>
        <w:rPr>
          <w:sz w:val="24"/>
          <w:szCs w:val="24"/>
          <w:lang w:eastAsia="ru-RU"/>
        </w:rPr>
        <w:t xml:space="preserve"> – государственная итоговая аттестация;</w:t>
      </w:r>
    </w:p>
    <w:p w:rsidR="00EA09C3" w:rsidRDefault="00EA09C3" w:rsidP="00EA09C3">
      <w:pPr>
        <w:ind w:firstLine="709"/>
        <w:jc w:val="both"/>
        <w:rPr>
          <w:sz w:val="24"/>
          <w:szCs w:val="24"/>
          <w:lang w:eastAsia="ru-RU"/>
        </w:rPr>
      </w:pPr>
      <w:r>
        <w:rPr>
          <w:i/>
          <w:sz w:val="24"/>
          <w:szCs w:val="24"/>
          <w:lang w:eastAsia="ru-RU"/>
        </w:rPr>
        <w:t>ПП</w:t>
      </w:r>
      <w:r>
        <w:rPr>
          <w:sz w:val="24"/>
          <w:szCs w:val="24"/>
          <w:lang w:eastAsia="ru-RU"/>
        </w:rPr>
        <w:t xml:space="preserve"> – производственная практика;</w:t>
      </w:r>
    </w:p>
    <w:p w:rsidR="00EA09C3" w:rsidRDefault="00EA09C3" w:rsidP="00EA09C3">
      <w:pPr>
        <w:ind w:firstLine="709"/>
        <w:jc w:val="both"/>
        <w:rPr>
          <w:sz w:val="24"/>
          <w:szCs w:val="24"/>
          <w:lang w:eastAsia="ru-RU"/>
        </w:rPr>
      </w:pPr>
      <w:r>
        <w:rPr>
          <w:i/>
          <w:sz w:val="24"/>
          <w:szCs w:val="24"/>
          <w:lang w:eastAsia="ru-RU"/>
        </w:rPr>
        <w:t>СПО</w:t>
      </w:r>
      <w:r>
        <w:rPr>
          <w:sz w:val="24"/>
          <w:szCs w:val="24"/>
          <w:lang w:eastAsia="ru-RU"/>
        </w:rPr>
        <w:t xml:space="preserve"> – среднее профессиональное образование;</w:t>
      </w:r>
    </w:p>
    <w:p w:rsidR="00EA09C3" w:rsidRDefault="00EA09C3" w:rsidP="00EA09C3">
      <w:pPr>
        <w:ind w:firstLine="709"/>
        <w:jc w:val="both"/>
        <w:rPr>
          <w:sz w:val="24"/>
          <w:szCs w:val="24"/>
          <w:lang w:eastAsia="ru-RU"/>
        </w:rPr>
      </w:pPr>
      <w:r>
        <w:rPr>
          <w:i/>
          <w:sz w:val="24"/>
          <w:szCs w:val="24"/>
          <w:lang w:eastAsia="ru-RU"/>
        </w:rPr>
        <w:t xml:space="preserve">УД </w:t>
      </w:r>
      <w:r>
        <w:rPr>
          <w:sz w:val="24"/>
          <w:szCs w:val="24"/>
          <w:lang w:eastAsia="ru-RU"/>
        </w:rPr>
        <w:t xml:space="preserve">– учебная дисциплина; </w:t>
      </w:r>
    </w:p>
    <w:p w:rsidR="00EA09C3" w:rsidRDefault="00EA09C3" w:rsidP="00EA09C3">
      <w:pPr>
        <w:ind w:firstLine="709"/>
        <w:jc w:val="both"/>
        <w:rPr>
          <w:sz w:val="24"/>
          <w:szCs w:val="24"/>
          <w:lang w:eastAsia="ru-RU"/>
        </w:rPr>
      </w:pPr>
      <w:r>
        <w:rPr>
          <w:i/>
          <w:sz w:val="24"/>
          <w:szCs w:val="24"/>
          <w:lang w:eastAsia="ru-RU"/>
        </w:rPr>
        <w:t>УП</w:t>
      </w:r>
      <w:r>
        <w:rPr>
          <w:sz w:val="24"/>
          <w:szCs w:val="24"/>
          <w:lang w:eastAsia="ru-RU"/>
        </w:rPr>
        <w:t xml:space="preserve"> – учебная практика.</w:t>
      </w:r>
    </w:p>
    <w:p w:rsidR="00EA09C3" w:rsidRDefault="00EA09C3" w:rsidP="00EA09C3">
      <w:pPr>
        <w:widowControl/>
        <w:ind w:firstLine="708"/>
        <w:jc w:val="both"/>
        <w:rPr>
          <w:sz w:val="24"/>
          <w:szCs w:val="24"/>
        </w:rPr>
      </w:pPr>
    </w:p>
    <w:p w:rsidR="00EA09C3" w:rsidRDefault="00EA09C3" w:rsidP="00EA09C3">
      <w:pPr>
        <w:pStyle w:val="ae"/>
        <w:widowControl/>
        <w:numPr>
          <w:ilvl w:val="1"/>
          <w:numId w:val="20"/>
        </w:numPr>
        <w:jc w:val="both"/>
        <w:rPr>
          <w:rFonts w:eastAsiaTheme="minorHAnsi"/>
          <w:b/>
          <w:sz w:val="24"/>
          <w:szCs w:val="24"/>
        </w:rPr>
      </w:pPr>
      <w:r>
        <w:rPr>
          <w:rFonts w:eastAsiaTheme="minorHAnsi"/>
          <w:b/>
          <w:sz w:val="24"/>
          <w:szCs w:val="24"/>
        </w:rPr>
        <w:t>Требования к поступающим</w:t>
      </w:r>
    </w:p>
    <w:p w:rsidR="00EA09C3" w:rsidRDefault="00EA09C3" w:rsidP="00EA09C3">
      <w:pPr>
        <w:widowControl/>
        <w:ind w:firstLine="708"/>
        <w:jc w:val="both"/>
        <w:rPr>
          <w:sz w:val="24"/>
          <w:szCs w:val="24"/>
        </w:rPr>
      </w:pPr>
      <w:r>
        <w:rPr>
          <w:sz w:val="24"/>
          <w:szCs w:val="24"/>
        </w:rPr>
        <w:t>На обучение по профессии 13450 Маляр принимаются лица, не имеющие основное общее и среднее общее образование, обучавшимся по адаптированным основным общеобразовательным программам и получившим свидетельство об обучении. Свидетельство об обучении дает право на прохождение профессиональной подготовки по профессии, рекомендованным для лиц с нарушением интеллекта.</w:t>
      </w:r>
    </w:p>
    <w:p w:rsidR="00EA09C3" w:rsidRDefault="00EA09C3" w:rsidP="00EA09C3">
      <w:pPr>
        <w:widowControl/>
        <w:ind w:firstLine="708"/>
        <w:jc w:val="both"/>
        <w:rPr>
          <w:sz w:val="24"/>
          <w:szCs w:val="24"/>
        </w:rPr>
      </w:pPr>
      <w:r>
        <w:rPr>
          <w:sz w:val="24"/>
          <w:szCs w:val="24"/>
        </w:rPr>
        <w:t>Нарушения интеллектуального развития - группа состояний различной этиологии, которые проявляются в детском возрасте и характеризуются сниженным интеллектуальным функционированием и адаптивным поведением разной степени выраженности (легкая, умеренная, тяжелая, глубокая).</w:t>
      </w:r>
    </w:p>
    <w:p w:rsidR="00EA09C3" w:rsidRDefault="00EA09C3" w:rsidP="00EA09C3">
      <w:pPr>
        <w:widowControl/>
        <w:ind w:firstLine="708"/>
        <w:jc w:val="both"/>
        <w:rPr>
          <w:sz w:val="24"/>
          <w:szCs w:val="24"/>
        </w:rPr>
      </w:pPr>
      <w:r>
        <w:rPr>
          <w:sz w:val="24"/>
          <w:szCs w:val="24"/>
        </w:rPr>
        <w:t>Умственная отсталость — это стойкое, выраженное недоразвитие познавательной деятельности вследствие диффузного органического поражения центральной нервной системы (ЦНС). Умственная отсталость может быть отягощена психическими заболеваниями различной этиологии, что требует не только их медикаментозного лечения, но и организации психолого-педагогического сопровождения таких обучающихся в образовательных организациях.</w:t>
      </w:r>
    </w:p>
    <w:p w:rsidR="00EA09C3" w:rsidRDefault="00EA09C3" w:rsidP="00EA09C3">
      <w:pPr>
        <w:widowControl/>
        <w:ind w:firstLine="708"/>
        <w:jc w:val="both"/>
        <w:rPr>
          <w:sz w:val="24"/>
          <w:szCs w:val="24"/>
        </w:rPr>
      </w:pPr>
      <w:r>
        <w:rPr>
          <w:sz w:val="24"/>
          <w:szCs w:val="24"/>
        </w:rPr>
        <w:t xml:space="preserve">Затруднения в психическом развитии лиц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большинстве случаев интеллектуальные нарушения,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в патологический процесс оказываются вовлеченными все стороны психофизического развития: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в неравномерности, нарушении целостности 9 психофизического развития. В структуре психики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EA09C3" w:rsidRDefault="00EA09C3" w:rsidP="00EA09C3">
      <w:pPr>
        <w:widowControl/>
        <w:ind w:firstLine="708"/>
        <w:jc w:val="both"/>
        <w:rPr>
          <w:sz w:val="24"/>
          <w:szCs w:val="24"/>
        </w:rPr>
      </w:pPr>
      <w:r>
        <w:rPr>
          <w:sz w:val="24"/>
          <w:szCs w:val="24"/>
        </w:rPr>
        <w:t>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w:t>
      </w:r>
    </w:p>
    <w:p w:rsidR="00EA09C3" w:rsidRDefault="00EA09C3" w:rsidP="00EA09C3">
      <w:pPr>
        <w:widowControl/>
        <w:ind w:firstLine="708"/>
        <w:jc w:val="both"/>
        <w:rPr>
          <w:sz w:val="24"/>
          <w:szCs w:val="24"/>
        </w:rPr>
      </w:pPr>
      <w:r>
        <w:rPr>
          <w:sz w:val="24"/>
          <w:szCs w:val="24"/>
        </w:rPr>
        <w:t xml:space="preserve">Развитие всех психических процессов у обучающихся с легкой умственной отсталостью (интеллектуальными нарушениями) отличается качественным своеобразием. Относительно сохранной оказывается чувственная ступень познания ― ощущение и восприятие. Но и в этих познавательных процессах сказывается дефицитарность: неточность </w:t>
      </w:r>
      <w:r>
        <w:rPr>
          <w:sz w:val="24"/>
          <w:szCs w:val="24"/>
        </w:rPr>
        <w:lastRenderedPageBreak/>
        <w:t>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лиц с умственной отсталостью (интеллектуальными нарушениями) в окружающей среде.</w:t>
      </w:r>
    </w:p>
    <w:p w:rsidR="00EA09C3" w:rsidRDefault="00EA09C3" w:rsidP="00EA09C3">
      <w:pPr>
        <w:widowControl/>
        <w:ind w:firstLine="708"/>
        <w:jc w:val="both"/>
        <w:rPr>
          <w:sz w:val="24"/>
          <w:szCs w:val="24"/>
        </w:rPr>
      </w:pPr>
      <w:r>
        <w:rPr>
          <w:sz w:val="24"/>
          <w:szCs w:val="24"/>
        </w:rPr>
        <w:t xml:space="preserve">Особенности восприятия и осмысления учебного материала неразрывно связаны с особенностями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произвольное запоминание требует многократных повторений. </w:t>
      </w:r>
    </w:p>
    <w:p w:rsidR="00EA09C3" w:rsidRDefault="00EA09C3" w:rsidP="00EA09C3">
      <w:pPr>
        <w:widowControl/>
        <w:ind w:firstLine="708"/>
        <w:jc w:val="both"/>
        <w:rPr>
          <w:sz w:val="24"/>
          <w:szCs w:val="24"/>
        </w:rPr>
      </w:pPr>
      <w:r>
        <w:rPr>
          <w:sz w:val="24"/>
          <w:szCs w:val="24"/>
        </w:rPr>
        <w:t>Менее развито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EA09C3" w:rsidRDefault="00EA09C3" w:rsidP="00EA09C3">
      <w:pPr>
        <w:widowControl/>
        <w:ind w:firstLine="708"/>
        <w:jc w:val="both"/>
        <w:rPr>
          <w:sz w:val="24"/>
          <w:szCs w:val="24"/>
        </w:rPr>
      </w:pPr>
      <w:r>
        <w:rPr>
          <w:sz w:val="24"/>
          <w:szCs w:val="24"/>
        </w:rPr>
        <w:t xml:space="preserve">Специфика мнемической деятельности во многом определяется структурой дефекта,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и интересно, то внимание может определенное время поддерживаться на должном уровне. </w:t>
      </w:r>
    </w:p>
    <w:p w:rsidR="00EA09C3" w:rsidRDefault="00EA09C3" w:rsidP="00EA09C3">
      <w:pPr>
        <w:widowControl/>
        <w:ind w:firstLine="708"/>
        <w:jc w:val="both"/>
        <w:rPr>
          <w:sz w:val="24"/>
          <w:szCs w:val="24"/>
        </w:rPr>
      </w:pPr>
      <w:r>
        <w:rPr>
          <w:sz w:val="24"/>
          <w:szCs w:val="24"/>
        </w:rPr>
        <w:t xml:space="preserve">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w:t>
      </w:r>
    </w:p>
    <w:p w:rsidR="00EA09C3" w:rsidRDefault="00EA09C3" w:rsidP="00EA09C3">
      <w:pPr>
        <w:widowControl/>
        <w:ind w:firstLine="708"/>
        <w:jc w:val="both"/>
        <w:rPr>
          <w:sz w:val="24"/>
          <w:szCs w:val="24"/>
        </w:rPr>
      </w:pPr>
      <w:r>
        <w:rPr>
          <w:sz w:val="24"/>
          <w:szCs w:val="24"/>
        </w:rPr>
        <w:t xml:space="preserve">Таким образом, для обучающихся с умственной отсталостью характерно системное недоразвитие речи. Недостатки речевой деятельности напрямую связаны с нарушением абстрактно-логического мышления. Однако в повседневной практике они способны поддержать беседу на темы, близкие их личному опыту, используя при этом несложные конструкции предложений. Моторная сфера лиц с легкой степенью умственной отсталости,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w:t>
      </w:r>
    </w:p>
    <w:p w:rsidR="00EA09C3" w:rsidRDefault="00EA09C3" w:rsidP="00EA09C3">
      <w:pPr>
        <w:widowControl/>
        <w:ind w:firstLine="708"/>
        <w:jc w:val="both"/>
        <w:rPr>
          <w:sz w:val="24"/>
          <w:szCs w:val="24"/>
        </w:rPr>
      </w:pPr>
      <w:r>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характеризуется слабостью собственных намерений и побуждений, большой внушаемостью. Они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w:t>
      </w:r>
    </w:p>
    <w:p w:rsidR="00EA09C3" w:rsidRDefault="00EA09C3" w:rsidP="00EA09C3">
      <w:pPr>
        <w:widowControl/>
        <w:ind w:firstLine="708"/>
        <w:jc w:val="both"/>
        <w:rPr>
          <w:sz w:val="24"/>
          <w:szCs w:val="24"/>
        </w:rPr>
      </w:pPr>
      <w:r>
        <w:rPr>
          <w:sz w:val="24"/>
          <w:szCs w:val="24"/>
        </w:rPr>
        <w:t xml:space="preserve">Своеобразие протекания психических процессов и особенности волевой сферы оказывают отрицательное влияние на характер произвольной деятельности, что выражается в недоразвитии мотивационной сферы, слабости побуждений, недостаточности инициативы. </w:t>
      </w:r>
      <w:r>
        <w:rPr>
          <w:sz w:val="24"/>
          <w:szCs w:val="24"/>
        </w:rPr>
        <w:lastRenderedPageBreak/>
        <w:t>Эти недостатки особенно ярко проявляются в учебной деятельности, поскольку обучающиеся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Зачисление на обучение по АОППО осуществляется по личному заявлению поступающего инвалида или поступающего с ОВЗ. Так же возможен перевод обучающегося инвалида или обучающегося с ОВЗ на АОП в процессе обучения.</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При поступлении на обучение по адаптированной программе подготовки специалистов среднего звена  абитуриент должен предъявить:</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 xml:space="preserve">- </w:t>
      </w:r>
      <w:r>
        <w:rPr>
          <w:sz w:val="24"/>
          <w:szCs w:val="24"/>
        </w:rPr>
        <w:t xml:space="preserve">свидетельство об обучении </w:t>
      </w:r>
      <w:r>
        <w:rPr>
          <w:rFonts w:eastAsia="Arial Unicode MS"/>
          <w:color w:val="000000"/>
          <w:sz w:val="24"/>
          <w:szCs w:val="24"/>
          <w:lang w:eastAsia="ru-RU"/>
        </w:rPr>
        <w:t>(оригинал или ксерокопия);</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 заключение психолого-медико-педагогической комиссии с рекомендацией для обучения по данной специальности, содержащее информацию о необходимых специальных условиях обучения (абитуриент с ОВЗ);</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 индивидуальную программу реабилитации или абилитации инвалида (ребенка-инвалида) с рекомендацией об обучении по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(абитуриент инвалид);</w:t>
      </w:r>
    </w:p>
    <w:p w:rsidR="00EA09C3" w:rsidRDefault="00EA09C3" w:rsidP="00EA09C3">
      <w:pPr>
        <w:widowControl/>
        <w:shd w:val="clear" w:color="auto" w:fill="FFFFFF"/>
        <w:ind w:firstLine="709"/>
        <w:contextualSpacing/>
        <w:jc w:val="both"/>
        <w:rPr>
          <w:rFonts w:eastAsia="Arial Unicode MS"/>
          <w:color w:val="000000"/>
          <w:sz w:val="24"/>
          <w:szCs w:val="24"/>
          <w:lang w:eastAsia="ru-RU"/>
        </w:rPr>
      </w:pPr>
      <w:r>
        <w:rPr>
          <w:rFonts w:eastAsia="Arial Unicode MS"/>
          <w:color w:val="000000"/>
          <w:sz w:val="24"/>
          <w:szCs w:val="24"/>
          <w:lang w:eastAsia="ru-RU"/>
        </w:rPr>
        <w:t>- медицинскую справку, содержащую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 302н (оригинал или копия).</w:t>
      </w:r>
    </w:p>
    <w:p w:rsidR="00EA09C3" w:rsidRDefault="00EA09C3" w:rsidP="00EA09C3">
      <w:pPr>
        <w:widowControl/>
        <w:ind w:firstLine="708"/>
        <w:jc w:val="both"/>
        <w:rPr>
          <w:sz w:val="24"/>
          <w:szCs w:val="24"/>
        </w:rPr>
      </w:pPr>
    </w:p>
    <w:p w:rsidR="00EA09C3" w:rsidRDefault="00EA09C3" w:rsidP="00EA09C3">
      <w:pPr>
        <w:pStyle w:val="ae"/>
        <w:widowControl/>
        <w:numPr>
          <w:ilvl w:val="0"/>
          <w:numId w:val="20"/>
        </w:numPr>
        <w:ind w:left="0" w:firstLine="709"/>
        <w:jc w:val="both"/>
        <w:rPr>
          <w:b/>
          <w:sz w:val="24"/>
          <w:szCs w:val="24"/>
        </w:rPr>
      </w:pPr>
      <w:r>
        <w:rPr>
          <w:b/>
          <w:sz w:val="24"/>
          <w:szCs w:val="24"/>
        </w:rPr>
        <w:t>ХАРАКТЕРИСТИКА ПРОФЕССИОНАЛЬНОЙ ДЕЯТЕЛЬНОСТИ ВЫПУСКНИКОВ И ТРЕБОВАНИЯ К РЕЗУЛЬТАТАМ ОСВОЕНИЯ АОППО</w:t>
      </w:r>
    </w:p>
    <w:p w:rsidR="00EA09C3" w:rsidRDefault="00EA09C3" w:rsidP="00EA09C3">
      <w:pPr>
        <w:pStyle w:val="ae"/>
        <w:widowControl/>
        <w:ind w:left="0" w:firstLine="525"/>
        <w:jc w:val="both"/>
        <w:rPr>
          <w:rFonts w:eastAsiaTheme="minorHAnsi"/>
          <w:sz w:val="24"/>
          <w:szCs w:val="24"/>
        </w:rPr>
      </w:pPr>
      <w:r>
        <w:rPr>
          <w:sz w:val="24"/>
          <w:szCs w:val="24"/>
        </w:rPr>
        <w:t xml:space="preserve">Адаптированная основная программа профессионального обучения по программам профессиональной подготовки по профессии 13450 Маляр для обучающихся с ограниченными возможностями здоровья сроком обучения 10 месяцев без получения основного общего образования, разработана с учетом требований </w:t>
      </w:r>
      <w:r>
        <w:rPr>
          <w:iCs/>
          <w:sz w:val="24"/>
          <w:szCs w:val="24"/>
        </w:rPr>
        <w:t>П</w:t>
      </w:r>
      <w:r>
        <w:rPr>
          <w:rFonts w:eastAsiaTheme="minorHAnsi"/>
          <w:iCs/>
          <w:sz w:val="24"/>
          <w:szCs w:val="24"/>
        </w:rPr>
        <w:t xml:space="preserve">рофессионального </w:t>
      </w:r>
      <w:r>
        <w:rPr>
          <w:rFonts w:eastAsiaTheme="minorHAnsi"/>
          <w:sz w:val="24"/>
          <w:szCs w:val="24"/>
        </w:rPr>
        <w:t>стандарта «Маляр строительный» (утвержден приказом Минтруда России от 20 августа 2020 г. № 443н); п</w:t>
      </w:r>
      <w:r>
        <w:rPr>
          <w:sz w:val="24"/>
          <w:szCs w:val="24"/>
        </w:rPr>
        <w:t>овышение профессионального уровня за счет получения новой  квалификации «Маляр строительный  2 разряда»</w:t>
      </w:r>
      <w:r>
        <w:rPr>
          <w:i/>
          <w:sz w:val="24"/>
          <w:szCs w:val="24"/>
        </w:rPr>
        <w:t>.</w:t>
      </w:r>
    </w:p>
    <w:p w:rsidR="00EA09C3" w:rsidRDefault="00EA09C3" w:rsidP="00EA09C3">
      <w:pPr>
        <w:shd w:val="clear" w:color="auto" w:fill="FFFFFF"/>
        <w:jc w:val="both"/>
        <w:rPr>
          <w:sz w:val="24"/>
          <w:szCs w:val="24"/>
        </w:rPr>
      </w:pPr>
      <w:r>
        <w:rPr>
          <w:sz w:val="24"/>
          <w:szCs w:val="24"/>
        </w:rPr>
        <w:t xml:space="preserve"> </w:t>
      </w:r>
    </w:p>
    <w:p w:rsidR="00EA09C3" w:rsidRDefault="00EA09C3" w:rsidP="00EA09C3">
      <w:pPr>
        <w:pStyle w:val="ae"/>
        <w:numPr>
          <w:ilvl w:val="1"/>
          <w:numId w:val="20"/>
        </w:numPr>
        <w:jc w:val="both"/>
        <w:rPr>
          <w:b/>
          <w:sz w:val="24"/>
          <w:szCs w:val="24"/>
        </w:rPr>
      </w:pPr>
      <w:r>
        <w:rPr>
          <w:b/>
          <w:sz w:val="24"/>
          <w:szCs w:val="24"/>
        </w:rPr>
        <w:t>Область и объекты профессиональной деятельности</w:t>
      </w:r>
    </w:p>
    <w:p w:rsidR="00EA09C3" w:rsidRDefault="00EA09C3" w:rsidP="00EA09C3">
      <w:pPr>
        <w:widowControl/>
        <w:ind w:firstLine="708"/>
        <w:jc w:val="both"/>
        <w:rPr>
          <w:sz w:val="24"/>
          <w:szCs w:val="24"/>
        </w:rPr>
      </w:pPr>
      <w:r>
        <w:rPr>
          <w:sz w:val="24"/>
          <w:szCs w:val="24"/>
        </w:rPr>
        <w:t xml:space="preserve">Область профессиональной деятельности выпускников: выполнение наружных и внутренних штукатурных, малярных, облицовочных работ, устройство ограждающих конструкций при производстве, ремонте и реконструкции зданий и сооружений. </w:t>
      </w:r>
    </w:p>
    <w:p w:rsidR="00EA09C3" w:rsidRDefault="00EA09C3" w:rsidP="00EA09C3">
      <w:pPr>
        <w:widowControl/>
        <w:ind w:firstLine="708"/>
        <w:jc w:val="both"/>
        <w:rPr>
          <w:sz w:val="24"/>
          <w:szCs w:val="24"/>
        </w:rPr>
      </w:pPr>
      <w:r>
        <w:rPr>
          <w:sz w:val="24"/>
          <w:szCs w:val="24"/>
        </w:rPr>
        <w:t xml:space="preserve">Объектами профессиональной деятельности выпускников являются: </w:t>
      </w:r>
    </w:p>
    <w:p w:rsidR="00EA09C3" w:rsidRDefault="00EA09C3" w:rsidP="00EA09C3">
      <w:pPr>
        <w:widowControl/>
        <w:jc w:val="both"/>
        <w:rPr>
          <w:sz w:val="24"/>
          <w:szCs w:val="24"/>
        </w:rPr>
      </w:pPr>
      <w:r>
        <w:rPr>
          <w:sz w:val="24"/>
          <w:szCs w:val="24"/>
        </w:rPr>
        <w:t xml:space="preserve">- поверхности зданий, сооружений и участков, прилегающих к ним; </w:t>
      </w:r>
    </w:p>
    <w:p w:rsidR="00EA09C3" w:rsidRDefault="00EA09C3" w:rsidP="00EA09C3">
      <w:pPr>
        <w:widowControl/>
        <w:jc w:val="both"/>
        <w:rPr>
          <w:sz w:val="24"/>
          <w:szCs w:val="24"/>
        </w:rPr>
      </w:pPr>
      <w:r>
        <w:rPr>
          <w:sz w:val="24"/>
          <w:szCs w:val="24"/>
        </w:rPr>
        <w:t xml:space="preserve">- материалы для отделочных строительных работ; </w:t>
      </w:r>
    </w:p>
    <w:p w:rsidR="00EA09C3" w:rsidRDefault="00EA09C3" w:rsidP="00EA09C3">
      <w:pPr>
        <w:widowControl/>
        <w:jc w:val="both"/>
        <w:rPr>
          <w:sz w:val="24"/>
          <w:szCs w:val="24"/>
        </w:rPr>
      </w:pPr>
      <w:r>
        <w:rPr>
          <w:sz w:val="24"/>
          <w:szCs w:val="24"/>
        </w:rPr>
        <w:t xml:space="preserve">- технологии отделочных строительных работ; </w:t>
      </w:r>
    </w:p>
    <w:p w:rsidR="00EA09C3" w:rsidRDefault="00EA09C3" w:rsidP="00EA09C3">
      <w:pPr>
        <w:widowControl/>
        <w:jc w:val="both"/>
        <w:rPr>
          <w:sz w:val="24"/>
          <w:szCs w:val="24"/>
        </w:rPr>
      </w:pPr>
      <w:r>
        <w:rPr>
          <w:sz w:val="24"/>
          <w:szCs w:val="24"/>
        </w:rPr>
        <w:t>- ручной и механизированный инструмент, приспособления и механизмы для отделочных строительных работ;</w:t>
      </w:r>
    </w:p>
    <w:p w:rsidR="00EA09C3" w:rsidRDefault="00EA09C3" w:rsidP="00EA09C3">
      <w:pPr>
        <w:widowControl/>
        <w:jc w:val="both"/>
        <w:rPr>
          <w:sz w:val="24"/>
          <w:szCs w:val="24"/>
        </w:rPr>
      </w:pPr>
      <w:r>
        <w:rPr>
          <w:sz w:val="24"/>
          <w:szCs w:val="24"/>
        </w:rPr>
        <w:t xml:space="preserve"> - леса и подмости.</w:t>
      </w:r>
    </w:p>
    <w:p w:rsidR="00EA09C3" w:rsidRDefault="00EA09C3" w:rsidP="00EA09C3">
      <w:pPr>
        <w:shd w:val="clear" w:color="auto" w:fill="FFFFFF"/>
        <w:jc w:val="both"/>
        <w:rPr>
          <w:b/>
          <w:sz w:val="24"/>
          <w:szCs w:val="24"/>
        </w:rPr>
      </w:pPr>
      <w:r>
        <w:rPr>
          <w:sz w:val="24"/>
          <w:szCs w:val="24"/>
        </w:rPr>
        <w:tab/>
      </w:r>
      <w:r>
        <w:rPr>
          <w:b/>
          <w:sz w:val="24"/>
          <w:szCs w:val="24"/>
        </w:rPr>
        <w:t>2.2. Виды и задачи профессиональной деятельности</w:t>
      </w:r>
    </w:p>
    <w:p w:rsidR="00EA09C3" w:rsidRDefault="00EA09C3" w:rsidP="00EA09C3">
      <w:pPr>
        <w:widowControl/>
        <w:ind w:firstLine="708"/>
        <w:jc w:val="both"/>
        <w:rPr>
          <w:sz w:val="24"/>
          <w:szCs w:val="24"/>
        </w:rPr>
      </w:pPr>
      <w:r>
        <w:rPr>
          <w:sz w:val="24"/>
          <w:szCs w:val="24"/>
        </w:rPr>
        <w:t>Основным видом профессиональной деятельности является: Окрашивание наружных и внутренних поверхностей зданий и сооружений, оклеивание стен и потолков зданий обоями.</w:t>
      </w:r>
    </w:p>
    <w:p w:rsidR="00EA09C3" w:rsidRDefault="00EA09C3" w:rsidP="00EA09C3">
      <w:pPr>
        <w:shd w:val="clear" w:color="auto" w:fill="FFFFFF"/>
        <w:ind w:firstLine="708"/>
        <w:jc w:val="both"/>
        <w:rPr>
          <w:color w:val="000000"/>
          <w:sz w:val="24"/>
          <w:szCs w:val="24"/>
        </w:rPr>
      </w:pPr>
      <w:r>
        <w:rPr>
          <w:color w:val="000000"/>
          <w:sz w:val="24"/>
          <w:szCs w:val="24"/>
          <w:lang w:eastAsia="ru-RU"/>
        </w:rPr>
        <w:t>Для лиц с ограниченными возможностями здоровья (с различными формами умственной отсталости) рекомендуются следующие виды труда:</w:t>
      </w:r>
    </w:p>
    <w:p w:rsidR="00EA09C3" w:rsidRDefault="00EA09C3" w:rsidP="00EA09C3">
      <w:pPr>
        <w:widowControl/>
        <w:shd w:val="clear" w:color="auto" w:fill="FFFFFF"/>
        <w:jc w:val="both"/>
        <w:rPr>
          <w:color w:val="000000"/>
          <w:sz w:val="24"/>
          <w:szCs w:val="24"/>
        </w:rPr>
      </w:pPr>
      <w:r>
        <w:rPr>
          <w:color w:val="000000"/>
          <w:sz w:val="24"/>
          <w:szCs w:val="24"/>
          <w:lang w:eastAsia="ru-RU"/>
        </w:rPr>
        <w:lastRenderedPageBreak/>
        <w:t>а) по характеру рабочей нагрузки и его усилий по реализации трудовых задач – физический труд;</w:t>
      </w:r>
    </w:p>
    <w:p w:rsidR="00EA09C3" w:rsidRDefault="00EA09C3" w:rsidP="00EA09C3">
      <w:pPr>
        <w:widowControl/>
        <w:shd w:val="clear" w:color="auto" w:fill="FFFFFF"/>
        <w:jc w:val="both"/>
        <w:rPr>
          <w:color w:val="000000"/>
          <w:sz w:val="24"/>
          <w:szCs w:val="24"/>
        </w:rPr>
      </w:pPr>
      <w:r>
        <w:rPr>
          <w:color w:val="000000"/>
          <w:sz w:val="24"/>
          <w:szCs w:val="24"/>
          <w:lang w:eastAsia="ru-RU"/>
        </w:rPr>
        <w:t>б) по форме деятельности – регламентированный (с определѐнным распорядком работы);</w:t>
      </w:r>
    </w:p>
    <w:p w:rsidR="00EA09C3" w:rsidRDefault="00EA09C3" w:rsidP="00EA09C3">
      <w:pPr>
        <w:widowControl/>
        <w:shd w:val="clear" w:color="auto" w:fill="FFFFFF"/>
        <w:jc w:val="both"/>
        <w:rPr>
          <w:color w:val="000000"/>
          <w:sz w:val="24"/>
          <w:szCs w:val="24"/>
        </w:rPr>
      </w:pPr>
      <w:r>
        <w:rPr>
          <w:color w:val="000000"/>
          <w:sz w:val="24"/>
          <w:szCs w:val="24"/>
          <w:lang w:eastAsia="ru-RU"/>
        </w:rPr>
        <w:t>в) по признаку основных орудий (средств) труда – ручной труд, машинно-ручной труд;</w:t>
      </w:r>
    </w:p>
    <w:p w:rsidR="00EA09C3" w:rsidRDefault="00EA09C3" w:rsidP="00EA09C3">
      <w:pPr>
        <w:widowControl/>
        <w:shd w:val="clear" w:color="auto" w:fill="FFFFFF"/>
        <w:jc w:val="both"/>
        <w:rPr>
          <w:color w:val="000000"/>
          <w:sz w:val="24"/>
          <w:szCs w:val="24"/>
        </w:rPr>
      </w:pPr>
      <w:r>
        <w:rPr>
          <w:color w:val="000000"/>
          <w:sz w:val="24"/>
          <w:szCs w:val="24"/>
          <w:lang w:eastAsia="ru-RU"/>
        </w:rPr>
        <w:t>г) по сфере производства промышленных предприятиях, жилищно-коммунального хозяйства, встроительстве.</w:t>
      </w:r>
    </w:p>
    <w:p w:rsidR="00EA09C3" w:rsidRDefault="00EA09C3" w:rsidP="00EA09C3">
      <w:pPr>
        <w:widowControl/>
        <w:ind w:firstLine="708"/>
        <w:jc w:val="both"/>
        <w:rPr>
          <w:sz w:val="24"/>
        </w:rPr>
      </w:pPr>
    </w:p>
    <w:p w:rsidR="00EA09C3" w:rsidRDefault="00EA09C3" w:rsidP="00EA09C3">
      <w:pPr>
        <w:pStyle w:val="ae"/>
        <w:widowControl/>
        <w:ind w:left="0" w:firstLine="720"/>
        <w:jc w:val="both"/>
        <w:rPr>
          <w:b/>
          <w:sz w:val="24"/>
          <w:szCs w:val="24"/>
        </w:rPr>
      </w:pPr>
      <w:r>
        <w:rPr>
          <w:b/>
          <w:sz w:val="24"/>
          <w:szCs w:val="24"/>
        </w:rPr>
        <w:t>2.3. Трудовые функции выпускника, формируемые в результате освоения АОППО</w:t>
      </w:r>
    </w:p>
    <w:p w:rsidR="00EA09C3" w:rsidRDefault="00EA09C3" w:rsidP="00EA09C3">
      <w:pPr>
        <w:widowControl/>
        <w:ind w:firstLine="708"/>
        <w:jc w:val="both"/>
        <w:rPr>
          <w:sz w:val="24"/>
          <w:szCs w:val="24"/>
        </w:rPr>
      </w:pPr>
      <w:r>
        <w:rPr>
          <w:sz w:val="24"/>
          <w:szCs w:val="24"/>
        </w:rPr>
        <w:t>В результате освоения АОППО у выпускника будут сформированы следующие трудовые функции:</w:t>
      </w:r>
    </w:p>
    <w:p w:rsidR="00EA09C3" w:rsidRDefault="00EA09C3" w:rsidP="00EA09C3">
      <w:pPr>
        <w:pStyle w:val="Default"/>
        <w:ind w:firstLine="708"/>
      </w:pPr>
      <w:r>
        <w:t>ТФ А\01.2 Очистка поверхностей и предохранение от набрызгов краски.</w:t>
      </w:r>
    </w:p>
    <w:p w:rsidR="00EA09C3" w:rsidRDefault="00EA09C3" w:rsidP="00EA09C3">
      <w:pPr>
        <w:pStyle w:val="Default"/>
        <w:ind w:firstLine="708"/>
      </w:pPr>
      <w:r>
        <w:t>ТФ А\02.2 Обработка поверхностей различными средствами и составами.</w:t>
      </w:r>
    </w:p>
    <w:p w:rsidR="00EA09C3" w:rsidRDefault="00EA09C3" w:rsidP="00EA09C3">
      <w:pPr>
        <w:pStyle w:val="Default"/>
        <w:ind w:firstLine="708"/>
      </w:pPr>
      <w:r>
        <w:t>ТФ А\ 03.2 Приготовление и нанесение на поверхности клеевых составов</w:t>
      </w:r>
    </w:p>
    <w:p w:rsidR="00EA09C3" w:rsidRDefault="00EA09C3" w:rsidP="00EA09C3">
      <w:pPr>
        <w:pStyle w:val="Default"/>
        <w:ind w:firstLine="708"/>
      </w:pPr>
    </w:p>
    <w:p w:rsidR="00EA09C3" w:rsidRDefault="00EA09C3" w:rsidP="00EA09C3">
      <w:pPr>
        <w:widowControl/>
        <w:ind w:firstLine="993"/>
        <w:jc w:val="both"/>
        <w:rPr>
          <w:b/>
          <w:bCs/>
          <w:sz w:val="24"/>
          <w:szCs w:val="24"/>
        </w:rPr>
      </w:pPr>
      <w:r>
        <w:rPr>
          <w:b/>
          <w:sz w:val="24"/>
          <w:szCs w:val="24"/>
        </w:rPr>
        <w:t>2.4.</w:t>
      </w:r>
      <w:r>
        <w:rPr>
          <w:sz w:val="24"/>
          <w:szCs w:val="24"/>
        </w:rPr>
        <w:t xml:space="preserve"> </w:t>
      </w:r>
      <w:bookmarkStart w:id="4" w:name="_Toc69726561"/>
      <w:r>
        <w:rPr>
          <w:sz w:val="24"/>
          <w:szCs w:val="24"/>
        </w:rPr>
        <w:t>Р</w:t>
      </w:r>
      <w:r>
        <w:rPr>
          <w:b/>
          <w:bCs/>
          <w:sz w:val="24"/>
          <w:szCs w:val="24"/>
        </w:rPr>
        <w:t>езультаты реализации АОППО</w:t>
      </w:r>
    </w:p>
    <w:p w:rsidR="00EA09C3" w:rsidRDefault="00EA09C3" w:rsidP="00EA09C3">
      <w:pPr>
        <w:pStyle w:val="Default"/>
        <w:tabs>
          <w:tab w:val="left" w:pos="1181"/>
        </w:tabs>
        <w:jc w:val="both"/>
      </w:pPr>
      <w:r>
        <w:rPr>
          <w:b/>
          <w:color w:val="000000" w:themeColor="text1"/>
        </w:rPr>
        <w:t xml:space="preserve">           </w:t>
      </w:r>
      <w:r>
        <w:rPr>
          <w:color w:val="000000" w:themeColor="text1"/>
        </w:rPr>
        <w:t>Слушатель будет готов к выполнению предусмотренных профессиональным стандартом трудовых функций 2 уровня квалификации, относящихся к обобщенной трудовой функции (ОТФ):</w:t>
      </w:r>
    </w:p>
    <w:p w:rsidR="00EA09C3" w:rsidRDefault="00EA09C3" w:rsidP="00EA09C3">
      <w:pPr>
        <w:pStyle w:val="Default"/>
        <w:tabs>
          <w:tab w:val="left" w:pos="1181"/>
        </w:tabs>
        <w:jc w:val="both"/>
      </w:pPr>
    </w:p>
    <w:tbl>
      <w:tblPr>
        <w:tblStyle w:val="af3"/>
        <w:tblW w:w="9889" w:type="dxa"/>
        <w:tblLayout w:type="fixed"/>
        <w:tblLook w:val="0000"/>
      </w:tblPr>
      <w:tblGrid>
        <w:gridCol w:w="1526"/>
        <w:gridCol w:w="1843"/>
        <w:gridCol w:w="1701"/>
        <w:gridCol w:w="2409"/>
        <w:gridCol w:w="2410"/>
      </w:tblGrid>
      <w:tr w:rsidR="00EA09C3" w:rsidTr="006C1AA0">
        <w:tc>
          <w:tcPr>
            <w:tcW w:w="1526" w:type="dxa"/>
            <w:noWrap/>
          </w:tcPr>
          <w:p w:rsidR="00EA09C3" w:rsidRDefault="00EA09C3" w:rsidP="006C1AA0">
            <w:pPr>
              <w:jc w:val="center"/>
              <w:rPr>
                <w:rFonts w:eastAsia="SimSun"/>
                <w:b/>
                <w:bCs/>
              </w:rPr>
            </w:pPr>
            <w:r>
              <w:rPr>
                <w:rFonts w:eastAsia="SimSun"/>
                <w:b/>
                <w:bCs/>
              </w:rPr>
              <w:t xml:space="preserve">ОТФ </w:t>
            </w:r>
          </w:p>
        </w:tc>
        <w:tc>
          <w:tcPr>
            <w:tcW w:w="1843" w:type="dxa"/>
            <w:noWrap/>
          </w:tcPr>
          <w:p w:rsidR="00EA09C3" w:rsidRDefault="00EA09C3" w:rsidP="006C1AA0">
            <w:pPr>
              <w:jc w:val="center"/>
              <w:rPr>
                <w:rFonts w:eastAsia="SimSun"/>
                <w:b/>
                <w:bCs/>
              </w:rPr>
            </w:pPr>
            <w:r>
              <w:rPr>
                <w:rFonts w:eastAsia="SimSun"/>
                <w:b/>
                <w:bCs/>
              </w:rPr>
              <w:t xml:space="preserve">ТФ </w:t>
            </w:r>
          </w:p>
        </w:tc>
        <w:tc>
          <w:tcPr>
            <w:tcW w:w="1701" w:type="dxa"/>
            <w:noWrap/>
          </w:tcPr>
          <w:p w:rsidR="00EA09C3" w:rsidRDefault="00EA09C3" w:rsidP="006C1AA0">
            <w:pPr>
              <w:jc w:val="center"/>
              <w:rPr>
                <w:rFonts w:eastAsia="SimSun"/>
                <w:b/>
                <w:bCs/>
              </w:rPr>
            </w:pPr>
            <w:r>
              <w:rPr>
                <w:rFonts w:eastAsia="SimSun"/>
                <w:b/>
                <w:bCs/>
              </w:rPr>
              <w:t>Трудовые действия</w:t>
            </w:r>
          </w:p>
        </w:tc>
        <w:tc>
          <w:tcPr>
            <w:tcW w:w="2409" w:type="dxa"/>
            <w:noWrap/>
          </w:tcPr>
          <w:p w:rsidR="00EA09C3" w:rsidRDefault="00EA09C3" w:rsidP="006C1AA0">
            <w:pPr>
              <w:jc w:val="center"/>
              <w:rPr>
                <w:rFonts w:eastAsia="SimSun"/>
                <w:b/>
                <w:bCs/>
              </w:rPr>
            </w:pPr>
            <w:r>
              <w:rPr>
                <w:rFonts w:eastAsia="SimSun"/>
                <w:b/>
                <w:bCs/>
              </w:rPr>
              <w:t>Знать</w:t>
            </w:r>
          </w:p>
        </w:tc>
        <w:tc>
          <w:tcPr>
            <w:tcW w:w="2410" w:type="dxa"/>
            <w:noWrap/>
          </w:tcPr>
          <w:p w:rsidR="00EA09C3" w:rsidRDefault="00EA09C3" w:rsidP="006C1AA0">
            <w:pPr>
              <w:jc w:val="center"/>
              <w:rPr>
                <w:rFonts w:eastAsia="SimSun"/>
                <w:b/>
                <w:bCs/>
              </w:rPr>
            </w:pPr>
            <w:r>
              <w:rPr>
                <w:rFonts w:eastAsia="SimSun"/>
                <w:b/>
                <w:bCs/>
              </w:rPr>
              <w:t>Уметь</w:t>
            </w:r>
          </w:p>
        </w:tc>
      </w:tr>
      <w:tr w:rsidR="00EA09C3" w:rsidTr="006C1AA0">
        <w:trPr>
          <w:trHeight w:val="473"/>
        </w:trPr>
        <w:tc>
          <w:tcPr>
            <w:tcW w:w="1526" w:type="dxa"/>
            <w:vMerge w:val="restart"/>
            <w:noWrap/>
          </w:tcPr>
          <w:p w:rsidR="00EA09C3" w:rsidRDefault="00EA09C3" w:rsidP="006C1AA0">
            <w:pPr>
              <w:jc w:val="both"/>
              <w:rPr>
                <w:bCs/>
                <w:iCs/>
              </w:rPr>
            </w:pPr>
            <w:r>
              <w:rPr>
                <w:bCs/>
                <w:iCs/>
              </w:rPr>
              <w:t>ОТФ А Подготовка поверхностей к</w:t>
            </w:r>
          </w:p>
          <w:p w:rsidR="00EA09C3" w:rsidRDefault="00EA09C3" w:rsidP="006C1AA0">
            <w:pPr>
              <w:jc w:val="both"/>
              <w:rPr>
                <w:bCs/>
                <w:iCs/>
              </w:rPr>
            </w:pPr>
            <w:r>
              <w:rPr>
                <w:bCs/>
                <w:iCs/>
              </w:rPr>
              <w:t>окрашиванию и оклеиванию</w:t>
            </w:r>
          </w:p>
          <w:p w:rsidR="00EA09C3" w:rsidRDefault="00EA09C3" w:rsidP="006C1AA0">
            <w:pPr>
              <w:jc w:val="both"/>
              <w:rPr>
                <w:bCs/>
                <w:iCs/>
              </w:rPr>
            </w:pPr>
            <w:r>
              <w:rPr>
                <w:bCs/>
                <w:iCs/>
              </w:rPr>
              <w:t>обоями</w:t>
            </w: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jc w:val="both"/>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highlight w:val="yellow"/>
              </w:rPr>
            </w:pPr>
          </w:p>
          <w:p w:rsidR="00EA09C3" w:rsidRDefault="00EA09C3" w:rsidP="006C1AA0">
            <w:pPr>
              <w:tabs>
                <w:tab w:val="left" w:pos="176"/>
              </w:tabs>
              <w:rPr>
                <w:bCs/>
                <w:iCs/>
              </w:rPr>
            </w:pPr>
          </w:p>
        </w:tc>
        <w:tc>
          <w:tcPr>
            <w:tcW w:w="1843" w:type="dxa"/>
            <w:vMerge w:val="restart"/>
            <w:noWrap/>
          </w:tcPr>
          <w:p w:rsidR="00EA09C3" w:rsidRDefault="00EA09C3" w:rsidP="006C1AA0">
            <w:pPr>
              <w:pStyle w:val="Default"/>
              <w:rPr>
                <w:sz w:val="22"/>
                <w:szCs w:val="22"/>
              </w:rPr>
            </w:pPr>
            <w:r>
              <w:lastRenderedPageBreak/>
              <w:t xml:space="preserve">ТФ А\01.2 </w:t>
            </w:r>
            <w:r>
              <w:rPr>
                <w:sz w:val="22"/>
                <w:szCs w:val="22"/>
              </w:rPr>
              <w:t>Очистка поверхностей и</w:t>
            </w:r>
          </w:p>
          <w:p w:rsidR="00EA09C3" w:rsidRDefault="00EA09C3" w:rsidP="006C1AA0">
            <w:pPr>
              <w:pStyle w:val="Default"/>
              <w:rPr>
                <w:sz w:val="22"/>
                <w:szCs w:val="22"/>
              </w:rPr>
            </w:pPr>
            <w:r>
              <w:rPr>
                <w:sz w:val="22"/>
                <w:szCs w:val="22"/>
              </w:rPr>
              <w:t>предохранение от</w:t>
            </w:r>
          </w:p>
          <w:p w:rsidR="00EA09C3" w:rsidRDefault="00EA09C3" w:rsidP="006C1AA0">
            <w:pPr>
              <w:pStyle w:val="Default"/>
              <w:rPr>
                <w:sz w:val="22"/>
                <w:szCs w:val="22"/>
              </w:rPr>
            </w:pPr>
            <w:r>
              <w:rPr>
                <w:sz w:val="22"/>
                <w:szCs w:val="22"/>
              </w:rPr>
              <w:t>набрызгов краски</w:t>
            </w: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rFonts w:eastAsia="SimSun"/>
                <w:bCs/>
                <w:sz w:val="22"/>
                <w:szCs w:val="22"/>
              </w:rPr>
            </w:pPr>
          </w:p>
          <w:p w:rsidR="00EA09C3" w:rsidRDefault="00EA09C3" w:rsidP="006C1AA0">
            <w:pPr>
              <w:pStyle w:val="Default"/>
              <w:rPr>
                <w:sz w:val="22"/>
                <w:szCs w:val="22"/>
              </w:rPr>
            </w:pPr>
          </w:p>
        </w:tc>
        <w:tc>
          <w:tcPr>
            <w:tcW w:w="1701" w:type="dxa"/>
            <w:noWrap/>
          </w:tcPr>
          <w:p w:rsidR="00EA09C3" w:rsidRDefault="00EA09C3" w:rsidP="006C1AA0">
            <w:pPr>
              <w:spacing w:before="4"/>
              <w:jc w:val="both"/>
            </w:pPr>
            <w:r>
              <w:t>ТД. 1. Очистка поверхностей</w:t>
            </w:r>
          </w:p>
        </w:tc>
        <w:tc>
          <w:tcPr>
            <w:tcW w:w="2409" w:type="dxa"/>
            <w:noWrap/>
          </w:tcPr>
          <w:p w:rsidR="00EA09C3" w:rsidRDefault="00EA09C3" w:rsidP="006C1AA0">
            <w:pPr>
              <w:spacing w:before="4"/>
              <w:jc w:val="both"/>
            </w:pPr>
            <w:r>
              <w:t>З.1. Способы и правила подготовки поверхностей</w:t>
            </w:r>
          </w:p>
          <w:p w:rsidR="00EA09C3" w:rsidRDefault="00EA09C3" w:rsidP="006C1AA0">
            <w:pPr>
              <w:pStyle w:val="ae"/>
              <w:spacing w:before="4"/>
              <w:ind w:left="0" w:firstLine="40"/>
              <w:jc w:val="both"/>
            </w:pPr>
            <w:r>
              <w:t>под окрашивание и оклеивание</w:t>
            </w:r>
          </w:p>
        </w:tc>
        <w:tc>
          <w:tcPr>
            <w:tcW w:w="2410" w:type="dxa"/>
            <w:noWrap/>
          </w:tcPr>
          <w:p w:rsidR="00EA09C3" w:rsidRDefault="00EA09C3" w:rsidP="006C1AA0">
            <w:pPr>
              <w:widowControl/>
              <w:jc w:val="both"/>
            </w:pPr>
            <w:r>
              <w:t>У.1. Пользоваться металлическими шпателями,</w:t>
            </w:r>
          </w:p>
          <w:p w:rsidR="00EA09C3" w:rsidRDefault="00EA09C3" w:rsidP="006C1AA0">
            <w:pPr>
              <w:widowControl/>
              <w:jc w:val="both"/>
            </w:pPr>
            <w:r>
              <w:t>скребками, щетками для очистки поверхностей</w:t>
            </w:r>
          </w:p>
        </w:tc>
      </w:tr>
      <w:tr w:rsidR="00EA09C3" w:rsidTr="006C1AA0">
        <w:trPr>
          <w:trHeight w:val="1055"/>
        </w:trPr>
        <w:tc>
          <w:tcPr>
            <w:tcW w:w="1526" w:type="dxa"/>
            <w:vMerge/>
            <w:noWrap/>
          </w:tcPr>
          <w:p w:rsidR="00EA09C3" w:rsidRDefault="00EA09C3" w:rsidP="006C1AA0">
            <w:pPr>
              <w:tabs>
                <w:tab w:val="left" w:pos="176"/>
              </w:tabs>
              <w:rPr>
                <w:highlight w:val="yellow"/>
              </w:rPr>
            </w:pPr>
          </w:p>
        </w:tc>
        <w:tc>
          <w:tcPr>
            <w:tcW w:w="1843" w:type="dxa"/>
            <w:vMerge/>
            <w:noWrap/>
          </w:tcPr>
          <w:p w:rsidR="00EA09C3" w:rsidRDefault="00EA09C3" w:rsidP="006C1AA0">
            <w:pPr>
              <w:pStyle w:val="Default"/>
              <w:rPr>
                <w:rFonts w:eastAsia="SimSun"/>
                <w:bCs/>
                <w:sz w:val="22"/>
                <w:szCs w:val="22"/>
              </w:rPr>
            </w:pPr>
          </w:p>
        </w:tc>
        <w:tc>
          <w:tcPr>
            <w:tcW w:w="1701" w:type="dxa"/>
            <w:noWrap/>
          </w:tcPr>
          <w:p w:rsidR="00EA09C3" w:rsidRDefault="00EA09C3" w:rsidP="006C1AA0">
            <w:pPr>
              <w:tabs>
                <w:tab w:val="left" w:pos="1116"/>
              </w:tabs>
              <w:jc w:val="both"/>
            </w:pPr>
            <w:r>
              <w:t>ТД. 2. Сглаживание поверхностей вручную</w:t>
            </w:r>
          </w:p>
        </w:tc>
        <w:tc>
          <w:tcPr>
            <w:tcW w:w="2409" w:type="dxa"/>
            <w:noWrap/>
          </w:tcPr>
          <w:p w:rsidR="00EA09C3" w:rsidRDefault="00EA09C3" w:rsidP="006C1AA0">
            <w:pPr>
              <w:tabs>
                <w:tab w:val="left" w:pos="1116"/>
              </w:tabs>
              <w:jc w:val="both"/>
            </w:pPr>
            <w:r>
              <w:t>З.2. Назначение и правила применения ручного</w:t>
            </w:r>
          </w:p>
          <w:p w:rsidR="00EA09C3" w:rsidRDefault="00EA09C3" w:rsidP="006C1AA0">
            <w:pPr>
              <w:pStyle w:val="ae"/>
              <w:tabs>
                <w:tab w:val="left" w:pos="1116"/>
              </w:tabs>
              <w:ind w:left="0" w:firstLine="40"/>
              <w:jc w:val="both"/>
            </w:pPr>
            <w:r>
              <w:t>инструмента и приспособлений</w:t>
            </w:r>
          </w:p>
        </w:tc>
        <w:tc>
          <w:tcPr>
            <w:tcW w:w="2410" w:type="dxa"/>
            <w:noWrap/>
          </w:tcPr>
          <w:tbl>
            <w:tblPr>
              <w:tblW w:w="2727" w:type="dxa"/>
              <w:tblBorders>
                <w:top w:val="none" w:sz="4" w:space="0" w:color="000000"/>
                <w:left w:val="none" w:sz="4" w:space="0" w:color="000000"/>
                <w:bottom w:val="none" w:sz="4" w:space="0" w:color="000000"/>
                <w:right w:val="none" w:sz="4" w:space="0" w:color="000000"/>
              </w:tblBorders>
              <w:tblLayout w:type="fixed"/>
              <w:tblLook w:val="0000"/>
            </w:tblPr>
            <w:tblGrid>
              <w:gridCol w:w="2727"/>
            </w:tblGrid>
            <w:tr w:rsidR="00EA09C3" w:rsidTr="006C1AA0">
              <w:trPr>
                <w:trHeight w:val="385"/>
              </w:trPr>
              <w:tc>
                <w:tcPr>
                  <w:tcW w:w="2727" w:type="dxa"/>
                  <w:noWrap/>
                </w:tcPr>
                <w:p w:rsidR="00EA09C3" w:rsidRDefault="00EA09C3" w:rsidP="006C1AA0">
                  <w:pPr>
                    <w:widowControl/>
                    <w:jc w:val="both"/>
                    <w:rPr>
                      <w:rFonts w:eastAsiaTheme="minorHAnsi"/>
                      <w:color w:val="000000"/>
                    </w:rPr>
                  </w:pPr>
                  <w:r>
                    <w:rPr>
                      <w:rFonts w:eastAsiaTheme="minorHAnsi"/>
                      <w:color w:val="000000"/>
                    </w:rPr>
                    <w:t>У.2. Пользоваться пылесосом, воздушной струей от компрессора при очистке поверхностей</w:t>
                  </w:r>
                </w:p>
              </w:tc>
            </w:tr>
          </w:tbl>
          <w:p w:rsidR="00EA09C3" w:rsidRDefault="00EA09C3" w:rsidP="006C1AA0">
            <w:pPr>
              <w:tabs>
                <w:tab w:val="left" w:pos="459"/>
              </w:tabs>
              <w:jc w:val="both"/>
            </w:pPr>
          </w:p>
        </w:tc>
      </w:tr>
      <w:tr w:rsidR="00EA09C3" w:rsidTr="006C1AA0">
        <w:tc>
          <w:tcPr>
            <w:tcW w:w="1526" w:type="dxa"/>
            <w:vMerge/>
            <w:noWrap/>
          </w:tcPr>
          <w:p w:rsidR="00EA09C3" w:rsidRDefault="00EA09C3" w:rsidP="006C1AA0">
            <w:pPr>
              <w:tabs>
                <w:tab w:val="left" w:pos="176"/>
              </w:tabs>
              <w:rPr>
                <w:highlight w:val="yellow"/>
              </w:rPr>
            </w:pPr>
          </w:p>
        </w:tc>
        <w:tc>
          <w:tcPr>
            <w:tcW w:w="1843" w:type="dxa"/>
            <w:vMerge/>
            <w:noWrap/>
          </w:tcPr>
          <w:p w:rsidR="00EA09C3" w:rsidRDefault="00EA09C3" w:rsidP="006C1AA0">
            <w:pPr>
              <w:pStyle w:val="Default"/>
              <w:rPr>
                <w:rFonts w:eastAsia="SimSun"/>
                <w:bCs/>
                <w:sz w:val="22"/>
                <w:szCs w:val="22"/>
              </w:rPr>
            </w:pPr>
          </w:p>
        </w:tc>
        <w:tc>
          <w:tcPr>
            <w:tcW w:w="1701" w:type="dxa"/>
            <w:noWrap/>
          </w:tcPr>
          <w:p w:rsidR="00EA09C3" w:rsidRDefault="00EA09C3" w:rsidP="006C1AA0">
            <w:pPr>
              <w:pStyle w:val="Default"/>
              <w:jc w:val="both"/>
              <w:rPr>
                <w:sz w:val="22"/>
                <w:szCs w:val="22"/>
              </w:rPr>
            </w:pPr>
            <w:r>
              <w:t xml:space="preserve">ТД. 3. </w:t>
            </w:r>
            <w:r>
              <w:rPr>
                <w:sz w:val="22"/>
                <w:szCs w:val="22"/>
              </w:rPr>
              <w:t>Удаление старой краски с расшивкой трещин и расчисткой выбоин</w:t>
            </w:r>
          </w:p>
        </w:tc>
        <w:tc>
          <w:tcPr>
            <w:tcW w:w="2409" w:type="dxa"/>
            <w:noWrap/>
          </w:tcPr>
          <w:p w:rsidR="00EA09C3" w:rsidRDefault="00EA09C3" w:rsidP="006C1AA0">
            <w:pPr>
              <w:pStyle w:val="Default"/>
              <w:jc w:val="both"/>
              <w:rPr>
                <w:sz w:val="22"/>
                <w:szCs w:val="22"/>
              </w:rPr>
            </w:pPr>
            <w:r>
              <w:rPr>
                <w:sz w:val="22"/>
                <w:szCs w:val="22"/>
              </w:rPr>
              <w:t>З. 3 Правила эксплуатации, принцип работы и</w:t>
            </w:r>
          </w:p>
          <w:p w:rsidR="00EA09C3" w:rsidRDefault="00EA09C3" w:rsidP="006C1AA0">
            <w:pPr>
              <w:pStyle w:val="Default"/>
              <w:jc w:val="both"/>
              <w:rPr>
                <w:sz w:val="22"/>
                <w:szCs w:val="22"/>
              </w:rPr>
            </w:pPr>
            <w:r>
              <w:rPr>
                <w:sz w:val="22"/>
                <w:szCs w:val="22"/>
              </w:rPr>
              <w:t>условия применения строительных пылесосов и</w:t>
            </w:r>
          </w:p>
          <w:p w:rsidR="00EA09C3" w:rsidRDefault="00EA09C3" w:rsidP="006C1AA0">
            <w:pPr>
              <w:pStyle w:val="Default"/>
              <w:jc w:val="both"/>
              <w:rPr>
                <w:sz w:val="22"/>
                <w:szCs w:val="22"/>
              </w:rPr>
            </w:pPr>
            <w:r>
              <w:rPr>
                <w:sz w:val="22"/>
                <w:szCs w:val="22"/>
              </w:rPr>
              <w:t>компрессоров</w:t>
            </w:r>
          </w:p>
        </w:tc>
        <w:tc>
          <w:tcPr>
            <w:tcW w:w="2410" w:type="dxa"/>
            <w:noWrap/>
          </w:tcPr>
          <w:p w:rsidR="00EA09C3" w:rsidRDefault="00EA09C3" w:rsidP="006C1AA0">
            <w:pPr>
              <w:tabs>
                <w:tab w:val="left" w:pos="459"/>
              </w:tabs>
              <w:jc w:val="both"/>
            </w:pPr>
            <w:r>
              <w:t>У.3. Удалять старую краску с расшивкой трещин и</w:t>
            </w:r>
          </w:p>
          <w:p w:rsidR="00EA09C3" w:rsidRDefault="00EA09C3" w:rsidP="006C1AA0">
            <w:pPr>
              <w:tabs>
                <w:tab w:val="left" w:pos="459"/>
              </w:tabs>
              <w:jc w:val="both"/>
              <w:rPr>
                <w:rFonts w:eastAsia="SimSun"/>
                <w:b/>
                <w:bCs/>
              </w:rPr>
            </w:pPr>
            <w:r>
              <w:t>расчисткой выбоин</w:t>
            </w:r>
          </w:p>
        </w:tc>
      </w:tr>
      <w:tr w:rsidR="00EA09C3" w:rsidTr="006C1AA0">
        <w:tc>
          <w:tcPr>
            <w:tcW w:w="1526" w:type="dxa"/>
            <w:vMerge/>
            <w:noWrap/>
          </w:tcPr>
          <w:p w:rsidR="00EA09C3" w:rsidRDefault="00EA09C3" w:rsidP="006C1AA0">
            <w:pPr>
              <w:tabs>
                <w:tab w:val="left" w:pos="176"/>
              </w:tabs>
              <w:rPr>
                <w:highlight w:val="yellow"/>
              </w:rPr>
            </w:pPr>
          </w:p>
        </w:tc>
        <w:tc>
          <w:tcPr>
            <w:tcW w:w="1843" w:type="dxa"/>
            <w:vMerge/>
            <w:noWrap/>
          </w:tcPr>
          <w:p w:rsidR="00EA09C3" w:rsidRDefault="00EA09C3" w:rsidP="006C1AA0">
            <w:pPr>
              <w:pStyle w:val="Default"/>
              <w:rPr>
                <w:rFonts w:eastAsia="SimSun"/>
                <w:bCs/>
                <w:sz w:val="22"/>
                <w:szCs w:val="22"/>
              </w:rPr>
            </w:pPr>
          </w:p>
        </w:tc>
        <w:tc>
          <w:tcPr>
            <w:tcW w:w="1701" w:type="dxa"/>
            <w:vMerge w:val="restart"/>
            <w:noWrap/>
          </w:tcPr>
          <w:p w:rsidR="00EA09C3" w:rsidRDefault="00EA09C3" w:rsidP="006C1AA0">
            <w:pPr>
              <w:ind w:right="-11"/>
              <w:jc w:val="both"/>
            </w:pPr>
            <w:r>
              <w:t>ТД. 4. Предохранение поверхностей от набрызгов краски</w:t>
            </w:r>
          </w:p>
        </w:tc>
        <w:tc>
          <w:tcPr>
            <w:tcW w:w="2409" w:type="dxa"/>
            <w:noWrap/>
          </w:tcPr>
          <w:p w:rsidR="00EA09C3" w:rsidRDefault="00EA09C3" w:rsidP="006C1AA0">
            <w:pPr>
              <w:ind w:right="-11"/>
              <w:jc w:val="both"/>
            </w:pPr>
            <w:r>
              <w:t>З.4. Способы и материалы для предохранения</w:t>
            </w:r>
          </w:p>
          <w:p w:rsidR="00EA09C3" w:rsidRDefault="00EA09C3" w:rsidP="006C1AA0">
            <w:pPr>
              <w:pStyle w:val="ae"/>
              <w:ind w:left="0" w:right="-11" w:firstLine="40"/>
              <w:jc w:val="both"/>
            </w:pPr>
            <w:r>
              <w:t>поверхностей от набрызгов краски</w:t>
            </w:r>
          </w:p>
        </w:tc>
        <w:tc>
          <w:tcPr>
            <w:tcW w:w="2410" w:type="dxa"/>
            <w:vMerge w:val="restart"/>
            <w:noWrap/>
          </w:tcPr>
          <w:p w:rsidR="00EA09C3" w:rsidRDefault="00EA09C3" w:rsidP="006C1AA0">
            <w:pPr>
              <w:pStyle w:val="Default"/>
              <w:jc w:val="both"/>
              <w:rPr>
                <w:color w:val="auto"/>
                <w:sz w:val="22"/>
                <w:szCs w:val="22"/>
              </w:rPr>
            </w:pPr>
            <w:r>
              <w:rPr>
                <w:color w:val="auto"/>
                <w:sz w:val="22"/>
                <w:szCs w:val="22"/>
              </w:rPr>
              <w:t xml:space="preserve">У.4. </w:t>
            </w:r>
            <w:r>
              <w:t>Устанавливать защитные материалы для предохранения поверхностей от набрызгов краски</w:t>
            </w:r>
          </w:p>
        </w:tc>
      </w:tr>
      <w:tr w:rsidR="00EA09C3" w:rsidTr="006C1AA0">
        <w:trPr>
          <w:trHeight w:val="1244"/>
        </w:trPr>
        <w:tc>
          <w:tcPr>
            <w:tcW w:w="1526" w:type="dxa"/>
            <w:vMerge/>
            <w:noWrap/>
          </w:tcPr>
          <w:p w:rsidR="00EA09C3" w:rsidRDefault="00EA09C3" w:rsidP="006C1AA0">
            <w:pPr>
              <w:tabs>
                <w:tab w:val="left" w:pos="176"/>
              </w:tabs>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noWrap/>
          </w:tcPr>
          <w:p w:rsidR="00EA09C3" w:rsidRDefault="00EA09C3" w:rsidP="006C1AA0">
            <w:pPr>
              <w:pStyle w:val="ae"/>
              <w:ind w:left="0" w:firstLine="40"/>
              <w:jc w:val="both"/>
            </w:pPr>
          </w:p>
        </w:tc>
        <w:tc>
          <w:tcPr>
            <w:tcW w:w="2409" w:type="dxa"/>
            <w:noWrap/>
          </w:tcPr>
          <w:p w:rsidR="00EA09C3" w:rsidRDefault="00EA09C3" w:rsidP="006C1AA0">
            <w:pPr>
              <w:pStyle w:val="ae"/>
              <w:ind w:left="0" w:firstLine="40"/>
              <w:jc w:val="both"/>
              <w:rPr>
                <w:rFonts w:eastAsia="SimSun"/>
                <w:lang w:eastAsia="zh-CN" w:bidi="hi-IN"/>
              </w:rPr>
            </w:pPr>
            <w:r>
              <w:t>З.5. Требования охраны труда, электробезопасности и пожарной безопасности при подготовительных работах</w:t>
            </w:r>
          </w:p>
        </w:tc>
        <w:tc>
          <w:tcPr>
            <w:tcW w:w="2410" w:type="dxa"/>
            <w:vMerge/>
            <w:noWrap/>
          </w:tcPr>
          <w:p w:rsidR="00EA09C3" w:rsidRDefault="00EA09C3" w:rsidP="006C1AA0">
            <w:pPr>
              <w:pStyle w:val="Default"/>
              <w:jc w:val="both"/>
              <w:rPr>
                <w:color w:val="auto"/>
                <w:sz w:val="22"/>
                <w:szCs w:val="22"/>
              </w:rPr>
            </w:pPr>
          </w:p>
        </w:tc>
      </w:tr>
      <w:tr w:rsidR="00EA09C3" w:rsidTr="006C1AA0">
        <w:trPr>
          <w:trHeight w:val="156"/>
        </w:trPr>
        <w:tc>
          <w:tcPr>
            <w:tcW w:w="1526" w:type="dxa"/>
            <w:vMerge/>
            <w:noWrap/>
          </w:tcPr>
          <w:p w:rsidR="00EA09C3" w:rsidRDefault="00EA09C3" w:rsidP="006C1AA0">
            <w:pPr>
              <w:tabs>
                <w:tab w:val="left" w:pos="176"/>
              </w:tabs>
              <w:rPr>
                <w:rFonts w:eastAsia="SimSun"/>
                <w:highlight w:val="yellow"/>
                <w:lang w:eastAsia="zh-CN" w:bidi="hi-IN"/>
              </w:rPr>
            </w:pPr>
          </w:p>
        </w:tc>
        <w:tc>
          <w:tcPr>
            <w:tcW w:w="1843" w:type="dxa"/>
            <w:vMerge w:val="restart"/>
            <w:noWrap/>
          </w:tcPr>
          <w:p w:rsidR="00EA09C3" w:rsidRDefault="00EA09C3" w:rsidP="006C1AA0">
            <w:pPr>
              <w:pStyle w:val="Default"/>
              <w:rPr>
                <w:sz w:val="22"/>
                <w:szCs w:val="22"/>
              </w:rPr>
            </w:pPr>
            <w:r>
              <w:t xml:space="preserve">ТФ А\02.2 </w:t>
            </w:r>
            <w:r>
              <w:rPr>
                <w:sz w:val="22"/>
                <w:szCs w:val="22"/>
              </w:rPr>
              <w:t xml:space="preserve">Обработка </w:t>
            </w:r>
            <w:r>
              <w:rPr>
                <w:sz w:val="22"/>
                <w:szCs w:val="22"/>
              </w:rPr>
              <w:lastRenderedPageBreak/>
              <w:t>поверхностей</w:t>
            </w:r>
          </w:p>
          <w:p w:rsidR="00EA09C3" w:rsidRDefault="00EA09C3" w:rsidP="006C1AA0">
            <w:pPr>
              <w:pStyle w:val="Default"/>
              <w:rPr>
                <w:sz w:val="22"/>
                <w:szCs w:val="22"/>
              </w:rPr>
            </w:pPr>
            <w:r>
              <w:rPr>
                <w:sz w:val="22"/>
                <w:szCs w:val="22"/>
              </w:rPr>
              <w:t>различными средствами и</w:t>
            </w:r>
          </w:p>
          <w:p w:rsidR="00EA09C3" w:rsidRDefault="00EA09C3" w:rsidP="006C1AA0">
            <w:pPr>
              <w:pStyle w:val="Default"/>
              <w:rPr>
                <w:sz w:val="22"/>
                <w:szCs w:val="22"/>
              </w:rPr>
            </w:pPr>
            <w:r>
              <w:rPr>
                <w:sz w:val="22"/>
                <w:szCs w:val="22"/>
              </w:rPr>
              <w:t>составами</w:t>
            </w:r>
          </w:p>
        </w:tc>
        <w:tc>
          <w:tcPr>
            <w:tcW w:w="1701" w:type="dxa"/>
            <w:noWrap/>
          </w:tcPr>
          <w:p w:rsidR="00EA09C3" w:rsidRDefault="00EA09C3" w:rsidP="006C1AA0">
            <w:pPr>
              <w:pStyle w:val="Default"/>
              <w:jc w:val="both"/>
              <w:rPr>
                <w:sz w:val="22"/>
                <w:szCs w:val="22"/>
              </w:rPr>
            </w:pPr>
            <w:r>
              <w:lastRenderedPageBreak/>
              <w:t xml:space="preserve">ТД. 1. </w:t>
            </w:r>
            <w:r>
              <w:rPr>
                <w:sz w:val="22"/>
                <w:szCs w:val="22"/>
              </w:rPr>
              <w:t xml:space="preserve">Грунтование </w:t>
            </w:r>
            <w:r>
              <w:rPr>
                <w:sz w:val="22"/>
                <w:szCs w:val="22"/>
              </w:rPr>
              <w:lastRenderedPageBreak/>
              <w:t>олифой деревянных поверхностей с помощью кисти и валика</w:t>
            </w:r>
          </w:p>
        </w:tc>
        <w:tc>
          <w:tcPr>
            <w:tcW w:w="2409" w:type="dxa"/>
            <w:noWrap/>
          </w:tcPr>
          <w:p w:rsidR="00EA09C3" w:rsidRDefault="00EA09C3" w:rsidP="006C1AA0">
            <w:pPr>
              <w:pStyle w:val="Default"/>
              <w:jc w:val="both"/>
              <w:rPr>
                <w:sz w:val="22"/>
                <w:szCs w:val="22"/>
              </w:rPr>
            </w:pPr>
            <w:r>
              <w:rPr>
                <w:sz w:val="22"/>
                <w:szCs w:val="22"/>
              </w:rPr>
              <w:lastRenderedPageBreak/>
              <w:t>З.1. Виды и свойства основных нейтрализующих</w:t>
            </w:r>
          </w:p>
          <w:p w:rsidR="00EA09C3" w:rsidRDefault="00EA09C3" w:rsidP="006C1AA0">
            <w:pPr>
              <w:pStyle w:val="Default"/>
              <w:jc w:val="both"/>
              <w:rPr>
                <w:sz w:val="22"/>
                <w:szCs w:val="22"/>
              </w:rPr>
            </w:pPr>
            <w:r>
              <w:rPr>
                <w:sz w:val="22"/>
                <w:szCs w:val="22"/>
              </w:rPr>
              <w:lastRenderedPageBreak/>
              <w:t>растворов, грунтовок, пропиток</w:t>
            </w:r>
          </w:p>
        </w:tc>
        <w:tc>
          <w:tcPr>
            <w:tcW w:w="2410" w:type="dxa"/>
            <w:vMerge w:val="restart"/>
            <w:noWrap/>
          </w:tcPr>
          <w:p w:rsidR="00EA09C3" w:rsidRDefault="00EA09C3" w:rsidP="006C1AA0">
            <w:pPr>
              <w:pStyle w:val="Default"/>
              <w:jc w:val="both"/>
              <w:rPr>
                <w:sz w:val="22"/>
                <w:szCs w:val="22"/>
              </w:rPr>
            </w:pPr>
            <w:r>
              <w:rPr>
                <w:sz w:val="22"/>
                <w:szCs w:val="22"/>
              </w:rPr>
              <w:lastRenderedPageBreak/>
              <w:t>У.1. Наносить на поверхности олифу, грунтовки,</w:t>
            </w:r>
          </w:p>
          <w:p w:rsidR="00EA09C3" w:rsidRDefault="00EA09C3" w:rsidP="006C1AA0">
            <w:pPr>
              <w:pStyle w:val="Default"/>
              <w:jc w:val="both"/>
              <w:rPr>
                <w:sz w:val="22"/>
                <w:szCs w:val="22"/>
              </w:rPr>
            </w:pPr>
            <w:r>
              <w:rPr>
                <w:sz w:val="22"/>
                <w:szCs w:val="22"/>
              </w:rPr>
              <w:lastRenderedPageBreak/>
              <w:t>пропитки и нейтрализующие растворы кистью или</w:t>
            </w:r>
          </w:p>
          <w:p w:rsidR="00EA09C3" w:rsidRDefault="00EA09C3" w:rsidP="006C1AA0">
            <w:pPr>
              <w:pStyle w:val="Default"/>
              <w:jc w:val="both"/>
              <w:rPr>
                <w:sz w:val="22"/>
                <w:szCs w:val="22"/>
              </w:rPr>
            </w:pPr>
            <w:r>
              <w:rPr>
                <w:sz w:val="22"/>
                <w:szCs w:val="22"/>
              </w:rPr>
              <w:t>валиком</w:t>
            </w: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noWrap/>
          </w:tcPr>
          <w:p w:rsidR="00EA09C3" w:rsidRDefault="00EA09C3" w:rsidP="006C1AA0">
            <w:pPr>
              <w:pStyle w:val="Default"/>
              <w:jc w:val="both"/>
              <w:rPr>
                <w:sz w:val="22"/>
                <w:szCs w:val="22"/>
              </w:rPr>
            </w:pPr>
            <w:r>
              <w:t xml:space="preserve">ТД. 2. </w:t>
            </w:r>
            <w:r>
              <w:rPr>
                <w:sz w:val="22"/>
                <w:szCs w:val="22"/>
              </w:rPr>
              <w:t>Обработка различных поверхностей грунтовками и пропитками с помощью кисти и валика</w:t>
            </w:r>
          </w:p>
        </w:tc>
        <w:tc>
          <w:tcPr>
            <w:tcW w:w="2409" w:type="dxa"/>
            <w:noWrap/>
          </w:tcPr>
          <w:p w:rsidR="00EA09C3" w:rsidRDefault="00EA09C3" w:rsidP="006C1AA0">
            <w:pPr>
              <w:pStyle w:val="Default"/>
              <w:jc w:val="both"/>
              <w:rPr>
                <w:sz w:val="22"/>
                <w:szCs w:val="22"/>
              </w:rPr>
            </w:pPr>
            <w:r>
              <w:rPr>
                <w:sz w:val="22"/>
                <w:szCs w:val="22"/>
              </w:rPr>
              <w:t>З.2. Правила применения олиф, грунтовок, пропиток и</w:t>
            </w:r>
          </w:p>
          <w:p w:rsidR="00EA09C3" w:rsidRDefault="00EA09C3" w:rsidP="006C1AA0">
            <w:pPr>
              <w:pStyle w:val="Default"/>
              <w:jc w:val="both"/>
              <w:rPr>
                <w:sz w:val="22"/>
                <w:szCs w:val="22"/>
              </w:rPr>
            </w:pPr>
            <w:r>
              <w:rPr>
                <w:sz w:val="22"/>
                <w:szCs w:val="22"/>
              </w:rPr>
              <w:t>нейтрализующих растворов</w:t>
            </w:r>
          </w:p>
        </w:tc>
        <w:tc>
          <w:tcPr>
            <w:tcW w:w="2410" w:type="dxa"/>
            <w:vMerge/>
            <w:noWrap/>
          </w:tcPr>
          <w:p w:rsidR="00EA09C3" w:rsidRDefault="00EA09C3" w:rsidP="006C1AA0">
            <w:pPr>
              <w:pStyle w:val="Default"/>
              <w:jc w:val="both"/>
              <w:rPr>
                <w:sz w:val="22"/>
                <w:szCs w:val="22"/>
              </w:rPr>
            </w:pP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val="restart"/>
            <w:noWrap/>
          </w:tcPr>
          <w:p w:rsidR="00EA09C3" w:rsidRDefault="00EA09C3" w:rsidP="006C1AA0">
            <w:pPr>
              <w:pStyle w:val="Default"/>
              <w:jc w:val="both"/>
              <w:rPr>
                <w:sz w:val="22"/>
                <w:szCs w:val="22"/>
              </w:rPr>
            </w:pPr>
            <w:r>
              <w:t xml:space="preserve">ТД. 3. </w:t>
            </w:r>
            <w:r>
              <w:rPr>
                <w:sz w:val="22"/>
                <w:szCs w:val="22"/>
              </w:rPr>
              <w:t>Травление цементной штукатурки нейтрализующим раствором</w:t>
            </w:r>
          </w:p>
        </w:tc>
        <w:tc>
          <w:tcPr>
            <w:tcW w:w="2409" w:type="dxa"/>
            <w:noWrap/>
          </w:tcPr>
          <w:p w:rsidR="00EA09C3" w:rsidRDefault="00EA09C3" w:rsidP="006C1AA0">
            <w:pPr>
              <w:pStyle w:val="Default"/>
              <w:jc w:val="both"/>
              <w:rPr>
                <w:sz w:val="22"/>
                <w:szCs w:val="22"/>
              </w:rPr>
            </w:pPr>
            <w:r>
              <w:rPr>
                <w:sz w:val="22"/>
                <w:szCs w:val="22"/>
              </w:rPr>
              <w:t>З.3. Способы и правила нанесения олиф, грунтовок,</w:t>
            </w:r>
          </w:p>
          <w:p w:rsidR="00EA09C3" w:rsidRDefault="00EA09C3" w:rsidP="006C1AA0">
            <w:pPr>
              <w:pStyle w:val="Default"/>
              <w:jc w:val="both"/>
              <w:rPr>
                <w:sz w:val="22"/>
                <w:szCs w:val="22"/>
              </w:rPr>
            </w:pPr>
            <w:r>
              <w:rPr>
                <w:sz w:val="22"/>
                <w:szCs w:val="22"/>
              </w:rPr>
              <w:t>пропиток и нейтрализующих растворов</w:t>
            </w:r>
          </w:p>
        </w:tc>
        <w:tc>
          <w:tcPr>
            <w:tcW w:w="2410" w:type="dxa"/>
            <w:vMerge w:val="restart"/>
            <w:noWrap/>
          </w:tcPr>
          <w:p w:rsidR="00EA09C3" w:rsidRDefault="00EA09C3" w:rsidP="006C1AA0">
            <w:pPr>
              <w:pStyle w:val="Default"/>
              <w:jc w:val="both"/>
              <w:rPr>
                <w:sz w:val="22"/>
                <w:szCs w:val="22"/>
              </w:rPr>
            </w:pPr>
            <w:r>
              <w:rPr>
                <w:sz w:val="22"/>
                <w:szCs w:val="22"/>
              </w:rPr>
              <w:t>У.2. Приготавливать нейтрализующие растворы</w:t>
            </w: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noWrap/>
          </w:tcPr>
          <w:p w:rsidR="00EA09C3" w:rsidRDefault="00EA09C3" w:rsidP="006C1AA0">
            <w:pPr>
              <w:pStyle w:val="Default"/>
              <w:jc w:val="both"/>
              <w:rPr>
                <w:sz w:val="22"/>
                <w:szCs w:val="22"/>
              </w:rPr>
            </w:pPr>
          </w:p>
        </w:tc>
        <w:tc>
          <w:tcPr>
            <w:tcW w:w="2409" w:type="dxa"/>
            <w:noWrap/>
          </w:tcPr>
          <w:p w:rsidR="00EA09C3" w:rsidRDefault="00EA09C3" w:rsidP="006C1AA0">
            <w:pPr>
              <w:pStyle w:val="Default"/>
              <w:jc w:val="both"/>
              <w:rPr>
                <w:sz w:val="22"/>
                <w:szCs w:val="22"/>
              </w:rPr>
            </w:pPr>
            <w:r>
              <w:rPr>
                <w:sz w:val="22"/>
                <w:szCs w:val="22"/>
              </w:rPr>
              <w:t>З.4. Виды и правила применения средств</w:t>
            </w:r>
          </w:p>
          <w:p w:rsidR="00EA09C3" w:rsidRDefault="00EA09C3" w:rsidP="006C1AA0">
            <w:pPr>
              <w:pStyle w:val="Default"/>
              <w:jc w:val="both"/>
              <w:rPr>
                <w:sz w:val="22"/>
                <w:szCs w:val="22"/>
              </w:rPr>
            </w:pPr>
            <w:r>
              <w:rPr>
                <w:sz w:val="22"/>
                <w:szCs w:val="22"/>
              </w:rPr>
              <w:t>индивидуальной защиты, применяемых при</w:t>
            </w:r>
          </w:p>
          <w:p w:rsidR="00EA09C3" w:rsidRDefault="00EA09C3" w:rsidP="006C1AA0">
            <w:pPr>
              <w:pStyle w:val="Default"/>
              <w:jc w:val="both"/>
              <w:rPr>
                <w:sz w:val="22"/>
                <w:szCs w:val="22"/>
              </w:rPr>
            </w:pPr>
            <w:r>
              <w:rPr>
                <w:sz w:val="22"/>
                <w:szCs w:val="22"/>
              </w:rPr>
              <w:t>травлении нейтрализующим составом</w:t>
            </w:r>
          </w:p>
        </w:tc>
        <w:tc>
          <w:tcPr>
            <w:tcW w:w="2410" w:type="dxa"/>
            <w:vMerge/>
            <w:noWrap/>
          </w:tcPr>
          <w:p w:rsidR="00EA09C3" w:rsidRDefault="00EA09C3" w:rsidP="006C1AA0">
            <w:pPr>
              <w:pStyle w:val="Default"/>
              <w:jc w:val="both"/>
              <w:rPr>
                <w:sz w:val="22"/>
                <w:szCs w:val="22"/>
              </w:rPr>
            </w:pPr>
          </w:p>
        </w:tc>
      </w:tr>
      <w:tr w:rsidR="00EA09C3" w:rsidTr="006C1AA0">
        <w:trPr>
          <w:trHeight w:val="1190"/>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noWrap/>
          </w:tcPr>
          <w:p w:rsidR="00EA09C3" w:rsidRDefault="00EA09C3" w:rsidP="006C1AA0">
            <w:pPr>
              <w:pStyle w:val="Default"/>
              <w:jc w:val="both"/>
              <w:rPr>
                <w:sz w:val="22"/>
                <w:szCs w:val="22"/>
              </w:rPr>
            </w:pPr>
          </w:p>
        </w:tc>
        <w:tc>
          <w:tcPr>
            <w:tcW w:w="2409" w:type="dxa"/>
            <w:noWrap/>
          </w:tcPr>
          <w:p w:rsidR="00EA09C3" w:rsidRDefault="00EA09C3" w:rsidP="006C1AA0">
            <w:pPr>
              <w:pStyle w:val="Default"/>
              <w:jc w:val="both"/>
              <w:rPr>
                <w:sz w:val="22"/>
                <w:szCs w:val="22"/>
              </w:rPr>
            </w:pPr>
            <w:r>
              <w:rPr>
                <w:sz w:val="22"/>
                <w:szCs w:val="22"/>
              </w:rPr>
              <w:t>З.5. Требования охраны труда при работе с олифами,</w:t>
            </w:r>
          </w:p>
          <w:p w:rsidR="00EA09C3" w:rsidRDefault="00EA09C3" w:rsidP="006C1AA0">
            <w:pPr>
              <w:pStyle w:val="Default"/>
              <w:jc w:val="both"/>
              <w:rPr>
                <w:sz w:val="22"/>
                <w:szCs w:val="22"/>
              </w:rPr>
            </w:pPr>
            <w:r>
              <w:rPr>
                <w:sz w:val="22"/>
                <w:szCs w:val="22"/>
              </w:rPr>
              <w:t>грунтовками, пропитками и нейтрализующими</w:t>
            </w:r>
          </w:p>
          <w:p w:rsidR="00EA09C3" w:rsidRDefault="00EA09C3" w:rsidP="006C1AA0">
            <w:pPr>
              <w:pStyle w:val="Default"/>
              <w:jc w:val="both"/>
              <w:rPr>
                <w:sz w:val="22"/>
                <w:szCs w:val="22"/>
              </w:rPr>
            </w:pPr>
            <w:r>
              <w:rPr>
                <w:sz w:val="22"/>
                <w:szCs w:val="22"/>
              </w:rPr>
              <w:t>растворами</w:t>
            </w:r>
          </w:p>
        </w:tc>
        <w:tc>
          <w:tcPr>
            <w:tcW w:w="2410" w:type="dxa"/>
            <w:vMerge/>
            <w:noWrap/>
          </w:tcPr>
          <w:p w:rsidR="00EA09C3" w:rsidRDefault="00EA09C3" w:rsidP="006C1AA0">
            <w:pPr>
              <w:pStyle w:val="Default"/>
              <w:jc w:val="both"/>
              <w:rPr>
                <w:sz w:val="22"/>
                <w:szCs w:val="22"/>
              </w:rPr>
            </w:pP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val="restart"/>
            <w:noWrap/>
          </w:tcPr>
          <w:p w:rsidR="00EA09C3" w:rsidRDefault="00EA09C3" w:rsidP="006C1AA0">
            <w:pPr>
              <w:pStyle w:val="Default"/>
              <w:rPr>
                <w:sz w:val="22"/>
                <w:szCs w:val="22"/>
              </w:rPr>
            </w:pPr>
            <w:r>
              <w:t xml:space="preserve">ТФ А\ 03.2 </w:t>
            </w:r>
            <w:r>
              <w:rPr>
                <w:sz w:val="22"/>
                <w:szCs w:val="22"/>
              </w:rPr>
              <w:t>Приготовление и нанесение</w:t>
            </w:r>
          </w:p>
          <w:p w:rsidR="00EA09C3" w:rsidRDefault="00EA09C3" w:rsidP="006C1AA0">
            <w:pPr>
              <w:pStyle w:val="Default"/>
              <w:rPr>
                <w:sz w:val="22"/>
                <w:szCs w:val="22"/>
              </w:rPr>
            </w:pPr>
            <w:r>
              <w:rPr>
                <w:sz w:val="22"/>
                <w:szCs w:val="22"/>
              </w:rPr>
              <w:t>на поверхности клеевых</w:t>
            </w:r>
          </w:p>
          <w:p w:rsidR="00EA09C3" w:rsidRDefault="00EA09C3" w:rsidP="006C1AA0">
            <w:pPr>
              <w:pStyle w:val="Default"/>
              <w:rPr>
                <w:sz w:val="22"/>
                <w:szCs w:val="22"/>
              </w:rPr>
            </w:pPr>
            <w:r>
              <w:rPr>
                <w:sz w:val="22"/>
                <w:szCs w:val="22"/>
              </w:rPr>
              <w:t>составов</w:t>
            </w:r>
          </w:p>
        </w:tc>
        <w:tc>
          <w:tcPr>
            <w:tcW w:w="1701" w:type="dxa"/>
            <w:noWrap/>
          </w:tcPr>
          <w:p w:rsidR="00EA09C3" w:rsidRDefault="00EA09C3" w:rsidP="006C1AA0">
            <w:pPr>
              <w:pStyle w:val="Default"/>
              <w:jc w:val="both"/>
              <w:rPr>
                <w:sz w:val="22"/>
                <w:szCs w:val="22"/>
              </w:rPr>
            </w:pPr>
            <w:r>
              <w:t xml:space="preserve">ТД. 1. </w:t>
            </w:r>
            <w:r>
              <w:rPr>
                <w:sz w:val="22"/>
                <w:szCs w:val="22"/>
              </w:rPr>
              <w:t>Приготовление клеевого состава</w:t>
            </w:r>
          </w:p>
        </w:tc>
        <w:tc>
          <w:tcPr>
            <w:tcW w:w="2409" w:type="dxa"/>
            <w:noWrap/>
          </w:tcPr>
          <w:p w:rsidR="00EA09C3" w:rsidRDefault="00EA09C3" w:rsidP="006C1AA0">
            <w:pPr>
              <w:pStyle w:val="Default"/>
              <w:jc w:val="both"/>
              <w:rPr>
                <w:sz w:val="22"/>
                <w:szCs w:val="22"/>
              </w:rPr>
            </w:pPr>
            <w:r>
              <w:rPr>
                <w:sz w:val="22"/>
                <w:szCs w:val="22"/>
              </w:rPr>
              <w:t>З.1.Виды и основные свойства клеев,</w:t>
            </w:r>
          </w:p>
          <w:p w:rsidR="00EA09C3" w:rsidRDefault="00EA09C3" w:rsidP="006C1AA0">
            <w:pPr>
              <w:pStyle w:val="Default"/>
              <w:jc w:val="both"/>
              <w:rPr>
                <w:sz w:val="22"/>
                <w:szCs w:val="22"/>
              </w:rPr>
            </w:pPr>
            <w:r>
              <w:rPr>
                <w:sz w:val="22"/>
                <w:szCs w:val="22"/>
              </w:rPr>
              <w:t>применяемых при производстве обойных</w:t>
            </w:r>
          </w:p>
          <w:p w:rsidR="00EA09C3" w:rsidRDefault="00EA09C3" w:rsidP="006C1AA0">
            <w:pPr>
              <w:pStyle w:val="Default"/>
              <w:jc w:val="both"/>
              <w:rPr>
                <w:sz w:val="22"/>
                <w:szCs w:val="22"/>
              </w:rPr>
            </w:pPr>
            <w:r>
              <w:rPr>
                <w:sz w:val="22"/>
                <w:szCs w:val="22"/>
              </w:rPr>
              <w:t>работ</w:t>
            </w:r>
          </w:p>
        </w:tc>
        <w:tc>
          <w:tcPr>
            <w:tcW w:w="2410" w:type="dxa"/>
            <w:noWrap/>
          </w:tcPr>
          <w:p w:rsidR="00EA09C3" w:rsidRDefault="00EA09C3" w:rsidP="006C1AA0">
            <w:pPr>
              <w:pStyle w:val="Default"/>
              <w:jc w:val="both"/>
              <w:rPr>
                <w:sz w:val="22"/>
                <w:szCs w:val="22"/>
              </w:rPr>
            </w:pPr>
            <w:r>
              <w:rPr>
                <w:sz w:val="22"/>
                <w:szCs w:val="22"/>
              </w:rPr>
              <w:t>У.1.Приготавливать клей заданного состава и</w:t>
            </w:r>
          </w:p>
          <w:p w:rsidR="00EA09C3" w:rsidRDefault="00EA09C3" w:rsidP="006C1AA0">
            <w:pPr>
              <w:pStyle w:val="Default"/>
              <w:jc w:val="both"/>
              <w:rPr>
                <w:sz w:val="22"/>
                <w:szCs w:val="22"/>
              </w:rPr>
            </w:pPr>
            <w:r>
              <w:rPr>
                <w:sz w:val="22"/>
                <w:szCs w:val="22"/>
              </w:rPr>
              <w:t>консистенции</w:t>
            </w: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val="restart"/>
            <w:noWrap/>
          </w:tcPr>
          <w:p w:rsidR="00EA09C3" w:rsidRDefault="00EA09C3" w:rsidP="006C1AA0">
            <w:pPr>
              <w:pStyle w:val="Default"/>
              <w:jc w:val="both"/>
              <w:rPr>
                <w:sz w:val="22"/>
                <w:szCs w:val="22"/>
              </w:rPr>
            </w:pPr>
            <w:r>
              <w:t xml:space="preserve">ТД. 2. </w:t>
            </w:r>
            <w:r>
              <w:rPr>
                <w:sz w:val="22"/>
                <w:szCs w:val="22"/>
              </w:rPr>
              <w:t>Нанесение клеевого состава на поверхности</w:t>
            </w:r>
          </w:p>
        </w:tc>
        <w:tc>
          <w:tcPr>
            <w:tcW w:w="2409" w:type="dxa"/>
            <w:noWrap/>
          </w:tcPr>
          <w:p w:rsidR="00EA09C3" w:rsidRDefault="00EA09C3" w:rsidP="006C1AA0">
            <w:pPr>
              <w:pStyle w:val="Default"/>
              <w:jc w:val="both"/>
              <w:rPr>
                <w:sz w:val="22"/>
                <w:szCs w:val="22"/>
              </w:rPr>
            </w:pPr>
            <w:r>
              <w:rPr>
                <w:sz w:val="22"/>
                <w:szCs w:val="22"/>
              </w:rPr>
              <w:t>З.2. Способы и правила приготовления клея</w:t>
            </w:r>
          </w:p>
        </w:tc>
        <w:tc>
          <w:tcPr>
            <w:tcW w:w="2410" w:type="dxa"/>
            <w:noWrap/>
          </w:tcPr>
          <w:p w:rsidR="00EA09C3" w:rsidRDefault="00EA09C3" w:rsidP="006C1AA0">
            <w:pPr>
              <w:pStyle w:val="Default"/>
              <w:jc w:val="both"/>
              <w:rPr>
                <w:sz w:val="22"/>
                <w:szCs w:val="22"/>
              </w:rPr>
            </w:pPr>
            <w:r>
              <w:rPr>
                <w:sz w:val="22"/>
                <w:szCs w:val="22"/>
              </w:rPr>
              <w:t>У.2.Получать ровную кромку при резке обоев</w:t>
            </w:r>
          </w:p>
          <w:p w:rsidR="00EA09C3" w:rsidRDefault="00EA09C3" w:rsidP="006C1AA0">
            <w:pPr>
              <w:pStyle w:val="Default"/>
              <w:jc w:val="both"/>
              <w:rPr>
                <w:sz w:val="22"/>
                <w:szCs w:val="22"/>
              </w:rPr>
            </w:pPr>
            <w:r>
              <w:rPr>
                <w:sz w:val="22"/>
                <w:szCs w:val="22"/>
              </w:rPr>
              <w:t>вручную</w:t>
            </w: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noWrap/>
          </w:tcPr>
          <w:p w:rsidR="00EA09C3" w:rsidRDefault="00EA09C3" w:rsidP="006C1AA0">
            <w:pPr>
              <w:pStyle w:val="Default"/>
              <w:jc w:val="both"/>
              <w:rPr>
                <w:sz w:val="22"/>
                <w:szCs w:val="22"/>
              </w:rPr>
            </w:pPr>
          </w:p>
        </w:tc>
        <w:tc>
          <w:tcPr>
            <w:tcW w:w="2409" w:type="dxa"/>
            <w:noWrap/>
          </w:tcPr>
          <w:p w:rsidR="00EA09C3" w:rsidRDefault="00EA09C3" w:rsidP="006C1AA0">
            <w:pPr>
              <w:pStyle w:val="Default"/>
              <w:jc w:val="both"/>
              <w:rPr>
                <w:sz w:val="22"/>
                <w:szCs w:val="22"/>
              </w:rPr>
            </w:pPr>
            <w:r>
              <w:rPr>
                <w:sz w:val="22"/>
                <w:szCs w:val="22"/>
              </w:rPr>
              <w:t>З.3. Способы раскроя обоев вручную</w:t>
            </w:r>
          </w:p>
        </w:tc>
        <w:tc>
          <w:tcPr>
            <w:tcW w:w="2410" w:type="dxa"/>
            <w:vMerge w:val="restart"/>
            <w:noWrap/>
          </w:tcPr>
          <w:p w:rsidR="00EA09C3" w:rsidRDefault="00EA09C3" w:rsidP="006C1AA0">
            <w:pPr>
              <w:pStyle w:val="Default"/>
              <w:jc w:val="both"/>
              <w:rPr>
                <w:sz w:val="22"/>
                <w:szCs w:val="22"/>
              </w:rPr>
            </w:pPr>
            <w:r>
              <w:rPr>
                <w:sz w:val="22"/>
                <w:szCs w:val="22"/>
              </w:rPr>
              <w:t>У.3.Наносить клеевой состав на поверхности</w:t>
            </w:r>
          </w:p>
          <w:p w:rsidR="00EA09C3" w:rsidRDefault="00EA09C3" w:rsidP="006C1AA0">
            <w:pPr>
              <w:pStyle w:val="Default"/>
              <w:jc w:val="both"/>
              <w:rPr>
                <w:sz w:val="22"/>
                <w:szCs w:val="22"/>
              </w:rPr>
            </w:pPr>
            <w:r>
              <w:rPr>
                <w:sz w:val="22"/>
                <w:szCs w:val="22"/>
              </w:rPr>
              <w:t>кистями, валиками</w:t>
            </w:r>
          </w:p>
        </w:tc>
      </w:tr>
      <w:tr w:rsidR="00EA09C3" w:rsidTr="006C1AA0">
        <w:trPr>
          <w:trHeight w:val="156"/>
        </w:trPr>
        <w:tc>
          <w:tcPr>
            <w:tcW w:w="1526" w:type="dxa"/>
            <w:vMerge/>
            <w:noWrap/>
          </w:tcPr>
          <w:p w:rsidR="00EA09C3" w:rsidRDefault="00EA09C3" w:rsidP="006C1AA0">
            <w:pPr>
              <w:tabs>
                <w:tab w:val="left" w:pos="176"/>
              </w:tabs>
              <w:jc w:val="both"/>
              <w:rPr>
                <w:rFonts w:eastAsia="SimSun"/>
                <w:highlight w:val="yellow"/>
                <w:lang w:eastAsia="zh-CN" w:bidi="hi-IN"/>
              </w:rPr>
            </w:pPr>
          </w:p>
        </w:tc>
        <w:tc>
          <w:tcPr>
            <w:tcW w:w="1843" w:type="dxa"/>
            <w:vMerge/>
            <w:noWrap/>
          </w:tcPr>
          <w:p w:rsidR="00EA09C3" w:rsidRDefault="00EA09C3" w:rsidP="006C1AA0">
            <w:pPr>
              <w:pStyle w:val="Default"/>
              <w:rPr>
                <w:sz w:val="22"/>
                <w:szCs w:val="22"/>
              </w:rPr>
            </w:pPr>
          </w:p>
        </w:tc>
        <w:tc>
          <w:tcPr>
            <w:tcW w:w="1701" w:type="dxa"/>
            <w:vMerge/>
            <w:noWrap/>
          </w:tcPr>
          <w:p w:rsidR="00EA09C3" w:rsidRDefault="00EA09C3" w:rsidP="006C1AA0">
            <w:pPr>
              <w:pStyle w:val="Default"/>
              <w:jc w:val="both"/>
              <w:rPr>
                <w:sz w:val="22"/>
                <w:szCs w:val="22"/>
              </w:rPr>
            </w:pPr>
          </w:p>
        </w:tc>
        <w:tc>
          <w:tcPr>
            <w:tcW w:w="2409" w:type="dxa"/>
            <w:noWrap/>
          </w:tcPr>
          <w:p w:rsidR="00EA09C3" w:rsidRDefault="00EA09C3" w:rsidP="006C1AA0">
            <w:pPr>
              <w:pStyle w:val="Default"/>
              <w:jc w:val="both"/>
              <w:rPr>
                <w:sz w:val="22"/>
                <w:szCs w:val="22"/>
              </w:rPr>
            </w:pPr>
            <w:r>
              <w:rPr>
                <w:sz w:val="22"/>
                <w:szCs w:val="22"/>
              </w:rPr>
              <w:t>З.4. Категории качества поверхностей в</w:t>
            </w:r>
          </w:p>
          <w:p w:rsidR="00EA09C3" w:rsidRDefault="00EA09C3" w:rsidP="006C1AA0">
            <w:pPr>
              <w:pStyle w:val="Default"/>
              <w:jc w:val="both"/>
              <w:rPr>
                <w:sz w:val="22"/>
                <w:szCs w:val="22"/>
              </w:rPr>
            </w:pPr>
            <w:r>
              <w:rPr>
                <w:sz w:val="22"/>
                <w:szCs w:val="22"/>
              </w:rPr>
              <w:t>зависимости от типов финишных покрытий</w:t>
            </w:r>
          </w:p>
        </w:tc>
        <w:tc>
          <w:tcPr>
            <w:tcW w:w="2410" w:type="dxa"/>
            <w:vMerge/>
            <w:noWrap/>
          </w:tcPr>
          <w:p w:rsidR="00EA09C3" w:rsidRDefault="00EA09C3" w:rsidP="006C1AA0">
            <w:pPr>
              <w:pStyle w:val="Default"/>
              <w:jc w:val="both"/>
              <w:rPr>
                <w:sz w:val="22"/>
                <w:szCs w:val="22"/>
              </w:rPr>
            </w:pPr>
          </w:p>
        </w:tc>
      </w:tr>
    </w:tbl>
    <w:p w:rsidR="00EA09C3" w:rsidRDefault="00EA09C3" w:rsidP="00EA09C3">
      <w:pPr>
        <w:pStyle w:val="ac"/>
        <w:spacing w:before="3"/>
        <w:ind w:left="117" w:right="128" w:firstLine="710"/>
        <w:jc w:val="both"/>
        <w:rPr>
          <w:rFonts w:eastAsia="SimSun"/>
          <w:b/>
          <w:bCs/>
          <w:sz w:val="24"/>
          <w:szCs w:val="24"/>
          <w:lang w:eastAsia="zh-CN"/>
        </w:rPr>
      </w:pPr>
      <w:bookmarkStart w:id="5" w:name="_Toc69726562"/>
      <w:bookmarkEnd w:id="4"/>
    </w:p>
    <w:p w:rsidR="00EA09C3" w:rsidRDefault="00EA09C3" w:rsidP="00EA09C3">
      <w:pPr>
        <w:keepNext/>
        <w:widowControl/>
        <w:numPr>
          <w:ilvl w:val="1"/>
          <w:numId w:val="0"/>
        </w:numPr>
        <w:tabs>
          <w:tab w:val="num" w:pos="576"/>
        </w:tabs>
        <w:jc w:val="center"/>
        <w:outlineLvl w:val="1"/>
        <w:rPr>
          <w:b/>
          <w:bCs/>
          <w:i/>
          <w:iCs/>
          <w:sz w:val="28"/>
          <w:szCs w:val="28"/>
          <w:lang w:eastAsia="ar-SA"/>
        </w:rPr>
      </w:pPr>
      <w:bookmarkStart w:id="6" w:name="_Toc100572608"/>
      <w:r>
        <w:rPr>
          <w:b/>
          <w:bCs/>
          <w:i/>
          <w:iCs/>
          <w:sz w:val="24"/>
          <w:szCs w:val="24"/>
          <w:lang w:eastAsia="ar-SA"/>
        </w:rPr>
        <w:t xml:space="preserve">«Пирамида личностных результатов </w:t>
      </w:r>
      <w:bookmarkEnd w:id="6"/>
      <w:r>
        <w:rPr>
          <w:b/>
          <w:bCs/>
          <w:i/>
          <w:iCs/>
          <w:sz w:val="24"/>
          <w:szCs w:val="24"/>
          <w:lang w:eastAsia="ar-SA"/>
        </w:rPr>
        <w:t xml:space="preserve">для обучающихся с умственной отсталостью </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2266"/>
      </w:tblGrid>
      <w:tr w:rsidR="00EA09C3" w:rsidTr="006C1AA0">
        <w:tc>
          <w:tcPr>
            <w:tcW w:w="7655" w:type="dxa"/>
            <w:noWrap/>
          </w:tcPr>
          <w:p w:rsidR="00EA09C3" w:rsidRDefault="00EA09C3" w:rsidP="006C1AA0">
            <w:pPr>
              <w:widowControl/>
              <w:jc w:val="center"/>
              <w:rPr>
                <w:b/>
              </w:rPr>
            </w:pPr>
            <w:r>
              <w:rPr>
                <w:b/>
              </w:rPr>
              <w:t xml:space="preserve">Личностные результаты </w:t>
            </w:r>
            <w:r>
              <w:rPr>
                <w:b/>
                <w:bCs/>
                <w:color w:val="000000"/>
              </w:rPr>
              <w:t>программы воспитания</w:t>
            </w:r>
            <w:r>
              <w:rPr>
                <w:b/>
              </w:rPr>
              <w:t xml:space="preserve"> (проявлять/демонстрировать)</w:t>
            </w:r>
          </w:p>
        </w:tc>
        <w:tc>
          <w:tcPr>
            <w:tcW w:w="2266" w:type="dxa"/>
            <w:noWrap/>
          </w:tcPr>
          <w:p w:rsidR="00EA09C3" w:rsidRDefault="00EA09C3" w:rsidP="006C1AA0">
            <w:pPr>
              <w:tabs>
                <w:tab w:val="left" w:pos="993"/>
              </w:tabs>
              <w:jc w:val="center"/>
              <w:rPr>
                <w:b/>
                <w:bCs/>
                <w:lang w:eastAsia="ru-RU"/>
              </w:rPr>
            </w:pPr>
            <w:r>
              <w:rPr>
                <w:b/>
                <w:bCs/>
                <w:lang w:eastAsia="ru-RU"/>
              </w:rPr>
              <w:t xml:space="preserve">Код личностных результатов реализации программы </w:t>
            </w:r>
            <w:r>
              <w:rPr>
                <w:b/>
                <w:bCs/>
                <w:lang w:eastAsia="ru-RU"/>
              </w:rPr>
              <w:lastRenderedPageBreak/>
              <w:t>воспитания</w:t>
            </w:r>
          </w:p>
        </w:tc>
      </w:tr>
      <w:tr w:rsidR="00EA09C3" w:rsidTr="006C1AA0">
        <w:tc>
          <w:tcPr>
            <w:tcW w:w="7655" w:type="dxa"/>
            <w:noWrap/>
          </w:tcPr>
          <w:p w:rsidR="00EA09C3" w:rsidRDefault="00EA09C3" w:rsidP="006C1AA0">
            <w:pPr>
              <w:widowControl/>
              <w:jc w:val="both"/>
              <w:rPr>
                <w:b/>
              </w:rPr>
            </w:pPr>
            <w:r>
              <w:lastRenderedPageBreak/>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66" w:type="dxa"/>
            <w:noWrap/>
          </w:tcPr>
          <w:p w:rsidR="00EA09C3" w:rsidRDefault="00EA09C3" w:rsidP="006C1AA0">
            <w:pPr>
              <w:tabs>
                <w:tab w:val="left" w:pos="993"/>
              </w:tabs>
              <w:jc w:val="center"/>
              <w:rPr>
                <w:b/>
                <w:bCs/>
                <w:lang w:eastAsia="ru-RU"/>
              </w:rPr>
            </w:pPr>
            <w:r>
              <w:rPr>
                <w:b/>
                <w:bCs/>
                <w:lang w:eastAsia="ru-RU"/>
              </w:rPr>
              <w:t>ЛР 1</w:t>
            </w:r>
          </w:p>
        </w:tc>
      </w:tr>
      <w:tr w:rsidR="00EA09C3" w:rsidTr="006C1AA0">
        <w:tc>
          <w:tcPr>
            <w:tcW w:w="7655" w:type="dxa"/>
            <w:noWrap/>
          </w:tcPr>
          <w:p w:rsidR="00EA09C3" w:rsidRDefault="00EA09C3" w:rsidP="006C1AA0">
            <w:pPr>
              <w:widowControl/>
              <w:jc w:val="both"/>
              <w:rPr>
                <w:b/>
              </w:rPr>
            </w:pPr>
            <w: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66" w:type="dxa"/>
            <w:noWrap/>
          </w:tcPr>
          <w:p w:rsidR="00EA09C3" w:rsidRDefault="00EA09C3" w:rsidP="006C1AA0">
            <w:pPr>
              <w:tabs>
                <w:tab w:val="left" w:pos="993"/>
              </w:tabs>
              <w:jc w:val="center"/>
              <w:rPr>
                <w:b/>
                <w:bCs/>
                <w:lang w:eastAsia="ru-RU"/>
              </w:rPr>
            </w:pPr>
          </w:p>
          <w:p w:rsidR="00EA09C3" w:rsidRDefault="00EA09C3" w:rsidP="006C1AA0">
            <w:pPr>
              <w:tabs>
                <w:tab w:val="left" w:pos="993"/>
              </w:tabs>
              <w:jc w:val="center"/>
              <w:rPr>
                <w:b/>
                <w:bCs/>
                <w:lang w:eastAsia="ru-RU"/>
              </w:rPr>
            </w:pPr>
          </w:p>
          <w:p w:rsidR="00EA09C3" w:rsidRDefault="00EA09C3" w:rsidP="006C1AA0">
            <w:pPr>
              <w:tabs>
                <w:tab w:val="left" w:pos="993"/>
              </w:tabs>
              <w:jc w:val="center"/>
              <w:rPr>
                <w:b/>
                <w:bCs/>
                <w:lang w:eastAsia="ru-RU"/>
              </w:rPr>
            </w:pPr>
            <w:r>
              <w:rPr>
                <w:b/>
                <w:bCs/>
                <w:lang w:eastAsia="ru-RU"/>
              </w:rPr>
              <w:t>ЛР 2</w:t>
            </w:r>
          </w:p>
        </w:tc>
      </w:tr>
      <w:tr w:rsidR="00EA09C3" w:rsidTr="006C1AA0">
        <w:tc>
          <w:tcPr>
            <w:tcW w:w="7655" w:type="dxa"/>
            <w:noWrap/>
          </w:tcPr>
          <w:p w:rsidR="00EA09C3" w:rsidRDefault="00EA09C3" w:rsidP="006C1AA0">
            <w:pPr>
              <w:widowControl/>
              <w:jc w:val="both"/>
              <w:rPr>
                <w:b/>
              </w:rPr>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6" w:type="dxa"/>
            <w:noWrap/>
          </w:tcPr>
          <w:p w:rsidR="00EA09C3" w:rsidRDefault="00EA09C3" w:rsidP="006C1AA0">
            <w:pPr>
              <w:tabs>
                <w:tab w:val="left" w:pos="993"/>
              </w:tabs>
              <w:jc w:val="center"/>
              <w:rPr>
                <w:b/>
                <w:bCs/>
                <w:lang w:eastAsia="ru-RU"/>
              </w:rPr>
            </w:pPr>
          </w:p>
          <w:p w:rsidR="00EA09C3" w:rsidRDefault="00EA09C3" w:rsidP="006C1AA0">
            <w:pPr>
              <w:tabs>
                <w:tab w:val="left" w:pos="993"/>
              </w:tabs>
              <w:jc w:val="center"/>
              <w:rPr>
                <w:b/>
                <w:bCs/>
                <w:lang w:eastAsia="ru-RU"/>
              </w:rPr>
            </w:pPr>
            <w:r>
              <w:rPr>
                <w:b/>
                <w:bCs/>
                <w:lang w:eastAsia="ru-RU"/>
              </w:rPr>
              <w:t>ЛР 3</w:t>
            </w:r>
          </w:p>
        </w:tc>
      </w:tr>
      <w:tr w:rsidR="00EA09C3" w:rsidTr="006C1AA0">
        <w:tc>
          <w:tcPr>
            <w:tcW w:w="7655" w:type="dxa"/>
            <w:noWrap/>
          </w:tcPr>
          <w:p w:rsidR="00EA09C3" w:rsidRDefault="00EA09C3" w:rsidP="006C1AA0">
            <w:pPr>
              <w:widowControl/>
              <w:jc w:val="both"/>
              <w:rPr>
                <w:b/>
              </w:rPr>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66" w:type="dxa"/>
            <w:noWrap/>
          </w:tcPr>
          <w:p w:rsidR="00EA09C3" w:rsidRDefault="00EA09C3" w:rsidP="006C1AA0">
            <w:pPr>
              <w:tabs>
                <w:tab w:val="left" w:pos="993"/>
              </w:tabs>
              <w:jc w:val="center"/>
              <w:rPr>
                <w:b/>
                <w:bCs/>
                <w:lang w:eastAsia="ru-RU"/>
              </w:rPr>
            </w:pPr>
            <w:r>
              <w:rPr>
                <w:b/>
                <w:bCs/>
                <w:lang w:eastAsia="ru-RU"/>
              </w:rPr>
              <w:t>ЛР 4</w:t>
            </w:r>
          </w:p>
        </w:tc>
      </w:tr>
      <w:tr w:rsidR="00EA09C3" w:rsidTr="006C1AA0">
        <w:trPr>
          <w:trHeight w:val="819"/>
        </w:trPr>
        <w:tc>
          <w:tcPr>
            <w:tcW w:w="7655" w:type="dxa"/>
            <w:noWrap/>
          </w:tcPr>
          <w:p w:rsidR="00EA09C3" w:rsidRDefault="00EA09C3" w:rsidP="006C1AA0">
            <w:pPr>
              <w:widowControl/>
              <w:jc w:val="both"/>
              <w:rPr>
                <w:b/>
              </w:rPr>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6" w:type="dxa"/>
            <w:noWrap/>
          </w:tcPr>
          <w:p w:rsidR="00EA09C3" w:rsidRDefault="00EA09C3" w:rsidP="006C1AA0">
            <w:pPr>
              <w:tabs>
                <w:tab w:val="left" w:pos="993"/>
              </w:tabs>
              <w:jc w:val="center"/>
              <w:rPr>
                <w:b/>
                <w:bCs/>
                <w:lang w:eastAsia="ru-RU"/>
              </w:rPr>
            </w:pPr>
            <w:r>
              <w:rPr>
                <w:b/>
                <w:bCs/>
                <w:lang w:eastAsia="ru-RU"/>
              </w:rPr>
              <w:t>ЛР 5</w:t>
            </w:r>
          </w:p>
          <w:p w:rsidR="00EA09C3" w:rsidRDefault="00EA09C3" w:rsidP="006C1AA0">
            <w:pPr>
              <w:tabs>
                <w:tab w:val="left" w:pos="993"/>
              </w:tabs>
              <w:jc w:val="center"/>
              <w:rPr>
                <w:b/>
                <w:bCs/>
                <w:lang w:eastAsia="ru-RU"/>
              </w:rPr>
            </w:pPr>
          </w:p>
        </w:tc>
      </w:tr>
      <w:tr w:rsidR="00EA09C3" w:rsidTr="006C1AA0">
        <w:tc>
          <w:tcPr>
            <w:tcW w:w="7655" w:type="dxa"/>
            <w:noWrap/>
          </w:tcPr>
          <w:p w:rsidR="00EA09C3" w:rsidRDefault="00EA09C3" w:rsidP="006C1AA0">
            <w:pPr>
              <w:widowControl/>
              <w:jc w:val="both"/>
              <w:rPr>
                <w:b/>
              </w:rPr>
            </w:pPr>
            <w:r>
              <w:t>Нравственное сознание и поведение на основе усвоения общечеловеческих ценностей</w:t>
            </w:r>
          </w:p>
        </w:tc>
        <w:tc>
          <w:tcPr>
            <w:tcW w:w="2266" w:type="dxa"/>
            <w:noWrap/>
          </w:tcPr>
          <w:p w:rsidR="00EA09C3" w:rsidRDefault="00EA09C3" w:rsidP="006C1AA0">
            <w:pPr>
              <w:tabs>
                <w:tab w:val="left" w:pos="993"/>
              </w:tabs>
              <w:jc w:val="center"/>
              <w:rPr>
                <w:b/>
                <w:bCs/>
                <w:lang w:eastAsia="ru-RU"/>
              </w:rPr>
            </w:pPr>
            <w:r>
              <w:rPr>
                <w:b/>
                <w:bCs/>
                <w:lang w:eastAsia="ru-RU"/>
              </w:rPr>
              <w:t>ЛР 6</w:t>
            </w:r>
          </w:p>
        </w:tc>
      </w:tr>
      <w:tr w:rsidR="00EA09C3" w:rsidTr="006C1AA0">
        <w:tc>
          <w:tcPr>
            <w:tcW w:w="7655" w:type="dxa"/>
            <w:noWrap/>
          </w:tcPr>
          <w:p w:rsidR="00EA09C3" w:rsidRDefault="00EA09C3" w:rsidP="006C1AA0">
            <w:pPr>
              <w:widowControl/>
              <w:jc w:val="both"/>
              <w:rPr>
                <w:b/>
              </w:rPr>
            </w:pPr>
            <w:r>
              <w:t>Эстетическое отношение к миру, включая эстетику быта, научного и технического творчества, спорта, общественных отношений</w:t>
            </w:r>
          </w:p>
        </w:tc>
        <w:tc>
          <w:tcPr>
            <w:tcW w:w="2266" w:type="dxa"/>
            <w:noWrap/>
          </w:tcPr>
          <w:p w:rsidR="00EA09C3" w:rsidRDefault="00EA09C3" w:rsidP="006C1AA0">
            <w:pPr>
              <w:tabs>
                <w:tab w:val="left" w:pos="993"/>
              </w:tabs>
              <w:jc w:val="center"/>
              <w:rPr>
                <w:b/>
                <w:bCs/>
                <w:lang w:eastAsia="ru-RU"/>
              </w:rPr>
            </w:pPr>
            <w:r>
              <w:rPr>
                <w:b/>
                <w:bCs/>
                <w:lang w:eastAsia="ru-RU"/>
              </w:rPr>
              <w:t>ЛР 7</w:t>
            </w:r>
          </w:p>
        </w:tc>
      </w:tr>
      <w:tr w:rsidR="00EA09C3" w:rsidTr="006C1AA0">
        <w:tc>
          <w:tcPr>
            <w:tcW w:w="7655" w:type="dxa"/>
            <w:noWrap/>
          </w:tcPr>
          <w:p w:rsidR="00EA09C3" w:rsidRDefault="00EA09C3" w:rsidP="006C1AA0">
            <w:pPr>
              <w:widowControl/>
              <w:jc w:val="both"/>
              <w:rPr>
                <w:b/>
              </w:rPr>
            </w:pPr>
            <w: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66" w:type="dxa"/>
            <w:noWrap/>
          </w:tcPr>
          <w:p w:rsidR="00EA09C3" w:rsidRDefault="00EA09C3" w:rsidP="006C1AA0">
            <w:pPr>
              <w:tabs>
                <w:tab w:val="left" w:pos="993"/>
              </w:tabs>
              <w:jc w:val="center"/>
              <w:rPr>
                <w:b/>
                <w:bCs/>
                <w:lang w:eastAsia="ru-RU"/>
              </w:rPr>
            </w:pPr>
            <w:r>
              <w:rPr>
                <w:b/>
                <w:bCs/>
                <w:lang w:eastAsia="ru-RU"/>
              </w:rPr>
              <w:t>ЛР 8</w:t>
            </w:r>
          </w:p>
        </w:tc>
      </w:tr>
      <w:tr w:rsidR="00EA09C3" w:rsidTr="006C1AA0">
        <w:tc>
          <w:tcPr>
            <w:tcW w:w="7655" w:type="dxa"/>
            <w:noWrap/>
          </w:tcPr>
          <w:p w:rsidR="00EA09C3" w:rsidRDefault="00EA09C3" w:rsidP="006C1AA0">
            <w:pPr>
              <w:widowControl/>
              <w:jc w:val="both"/>
              <w:rPr>
                <w:b/>
              </w:rPr>
            </w:pPr>
            <w: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уважение к людям труда, осознание ценности собственного труда</w:t>
            </w:r>
          </w:p>
        </w:tc>
        <w:tc>
          <w:tcPr>
            <w:tcW w:w="2266" w:type="dxa"/>
            <w:noWrap/>
          </w:tcPr>
          <w:p w:rsidR="00EA09C3" w:rsidRDefault="00EA09C3" w:rsidP="006C1AA0">
            <w:pPr>
              <w:widowControl/>
              <w:shd w:val="clear" w:color="auto" w:fill="FFFFFF"/>
              <w:jc w:val="center"/>
              <w:rPr>
                <w:b/>
                <w:color w:val="000000"/>
                <w:lang w:eastAsia="ru-RU"/>
              </w:rPr>
            </w:pPr>
            <w:r>
              <w:rPr>
                <w:b/>
                <w:color w:val="000000"/>
                <w:lang w:eastAsia="ru-RU"/>
              </w:rPr>
              <w:t>ЛР 9</w:t>
            </w:r>
          </w:p>
          <w:p w:rsidR="00EA09C3" w:rsidRDefault="00EA09C3" w:rsidP="006C1AA0">
            <w:pPr>
              <w:tabs>
                <w:tab w:val="left" w:pos="993"/>
              </w:tabs>
              <w:jc w:val="center"/>
              <w:rPr>
                <w:b/>
                <w:bCs/>
                <w:lang w:eastAsia="ru-RU"/>
              </w:rPr>
            </w:pPr>
          </w:p>
        </w:tc>
      </w:tr>
      <w:tr w:rsidR="00EA09C3" w:rsidTr="006C1AA0">
        <w:tc>
          <w:tcPr>
            <w:tcW w:w="7655" w:type="dxa"/>
            <w:noWrap/>
          </w:tcPr>
          <w:p w:rsidR="00EA09C3" w:rsidRDefault="00EA09C3" w:rsidP="006C1AA0">
            <w:pPr>
              <w:widowControl/>
              <w:jc w:val="both"/>
              <w:rPr>
                <w:b/>
              </w:rPr>
            </w:pPr>
            <w: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66" w:type="dxa"/>
            <w:noWrap/>
          </w:tcPr>
          <w:p w:rsidR="00EA09C3" w:rsidRDefault="00EA09C3" w:rsidP="006C1AA0">
            <w:pPr>
              <w:widowControl/>
              <w:shd w:val="clear" w:color="auto" w:fill="FFFFFF"/>
              <w:jc w:val="center"/>
              <w:rPr>
                <w:b/>
                <w:color w:val="000000"/>
                <w:lang w:eastAsia="ru-RU"/>
              </w:rPr>
            </w:pPr>
            <w:r>
              <w:rPr>
                <w:b/>
                <w:color w:val="000000"/>
                <w:lang w:eastAsia="ru-RU"/>
              </w:rPr>
              <w:t>ЛР 10</w:t>
            </w:r>
          </w:p>
          <w:p w:rsidR="00EA09C3" w:rsidRDefault="00EA09C3" w:rsidP="006C1AA0">
            <w:pPr>
              <w:tabs>
                <w:tab w:val="left" w:pos="993"/>
              </w:tabs>
              <w:jc w:val="center"/>
              <w:rPr>
                <w:b/>
                <w:bCs/>
                <w:lang w:eastAsia="ru-RU"/>
              </w:rPr>
            </w:pPr>
          </w:p>
        </w:tc>
      </w:tr>
      <w:tr w:rsidR="00EA09C3" w:rsidTr="006C1AA0">
        <w:trPr>
          <w:trHeight w:val="505"/>
        </w:trPr>
        <w:tc>
          <w:tcPr>
            <w:tcW w:w="7655" w:type="dxa"/>
            <w:noWrap/>
          </w:tcPr>
          <w:p w:rsidR="00EA09C3" w:rsidRDefault="00EA09C3" w:rsidP="006C1AA0">
            <w:pPr>
              <w:widowControl/>
              <w:jc w:val="both"/>
              <w:rPr>
                <w:b/>
                <w:lang w:eastAsia="ru-RU"/>
              </w:rPr>
            </w:pPr>
            <w:r>
              <w:rPr>
                <w:lang w:eastAsia="ru-RU"/>
              </w:rPr>
              <w:t>Ответственное отношение к созданию семьи на основе осознанного принятия ценностей семейной жизни</w:t>
            </w:r>
          </w:p>
        </w:tc>
        <w:tc>
          <w:tcPr>
            <w:tcW w:w="2266" w:type="dxa"/>
            <w:noWrap/>
          </w:tcPr>
          <w:p w:rsidR="00EA09C3" w:rsidRDefault="00EA09C3" w:rsidP="006C1AA0">
            <w:pPr>
              <w:widowControl/>
              <w:shd w:val="clear" w:color="auto" w:fill="FFFFFF"/>
              <w:jc w:val="center"/>
              <w:rPr>
                <w:b/>
                <w:color w:val="000000"/>
                <w:lang w:eastAsia="ru-RU"/>
              </w:rPr>
            </w:pPr>
          </w:p>
          <w:p w:rsidR="00EA09C3" w:rsidRDefault="00EA09C3" w:rsidP="006C1AA0">
            <w:pPr>
              <w:widowControl/>
              <w:shd w:val="clear" w:color="auto" w:fill="FFFFFF"/>
              <w:jc w:val="center"/>
              <w:rPr>
                <w:b/>
                <w:color w:val="000000"/>
                <w:lang w:eastAsia="ru-RU"/>
              </w:rPr>
            </w:pPr>
            <w:r>
              <w:rPr>
                <w:b/>
                <w:color w:val="000000"/>
                <w:lang w:eastAsia="ru-RU"/>
              </w:rPr>
              <w:t>ЛР 11</w:t>
            </w:r>
          </w:p>
        </w:tc>
      </w:tr>
      <w:tr w:rsidR="00EA09C3" w:rsidTr="006C1AA0">
        <w:tc>
          <w:tcPr>
            <w:tcW w:w="9921" w:type="dxa"/>
            <w:gridSpan w:val="2"/>
            <w:noWrap/>
          </w:tcPr>
          <w:p w:rsidR="00EA09C3" w:rsidRDefault="00EA09C3" w:rsidP="006C1AA0">
            <w:pPr>
              <w:tabs>
                <w:tab w:val="left" w:pos="993"/>
              </w:tabs>
              <w:jc w:val="center"/>
              <w:rPr>
                <w:b/>
                <w:bCs/>
                <w:lang w:eastAsia="ru-RU"/>
              </w:rPr>
            </w:pPr>
            <w:r>
              <w:rPr>
                <w:b/>
                <w:bCs/>
                <w:lang w:eastAsia="ru-RU"/>
              </w:rPr>
              <w:t>Инклюзивные личностные результаты реализации программы воспитания, отражающие специфику ограничения возможностей здоровья: умственная отсталость</w:t>
            </w:r>
          </w:p>
        </w:tc>
      </w:tr>
      <w:tr w:rsidR="00EA09C3" w:rsidTr="006C1AA0">
        <w:tc>
          <w:tcPr>
            <w:tcW w:w="7655" w:type="dxa"/>
            <w:noWrap/>
          </w:tcPr>
          <w:p w:rsidR="00EA09C3" w:rsidRDefault="00EA09C3" w:rsidP="006C1AA0">
            <w:pPr>
              <w:tabs>
                <w:tab w:val="left" w:pos="993"/>
              </w:tabs>
              <w:jc w:val="both"/>
              <w:rPr>
                <w:lang w:eastAsia="ru-RU"/>
              </w:rPr>
            </w:pPr>
            <w:r>
              <w:rPr>
                <w:lang w:eastAsia="ru-RU"/>
              </w:rPr>
              <w:t>Способный к социальной адаптации и интеграции в обществе на основе реализации возможностей собственной коммуникации</w:t>
            </w:r>
          </w:p>
        </w:tc>
        <w:tc>
          <w:tcPr>
            <w:tcW w:w="2266" w:type="dxa"/>
            <w:noWrap/>
          </w:tcPr>
          <w:p w:rsidR="00EA09C3" w:rsidRDefault="00EA09C3" w:rsidP="006C1AA0">
            <w:pPr>
              <w:tabs>
                <w:tab w:val="left" w:pos="993"/>
              </w:tabs>
              <w:jc w:val="center"/>
              <w:rPr>
                <w:b/>
                <w:bCs/>
                <w:lang w:eastAsia="ru-RU"/>
              </w:rPr>
            </w:pPr>
            <w:r>
              <w:rPr>
                <w:b/>
                <w:bCs/>
                <w:lang w:eastAsia="ru-RU"/>
              </w:rPr>
              <w:t>ИЛР 12</w:t>
            </w:r>
          </w:p>
        </w:tc>
      </w:tr>
    </w:tbl>
    <w:p w:rsidR="00EA09C3" w:rsidRDefault="00EA09C3" w:rsidP="00EA09C3">
      <w:pPr>
        <w:pStyle w:val="ac"/>
        <w:spacing w:before="3"/>
        <w:ind w:left="117" w:right="128" w:firstLine="710"/>
        <w:jc w:val="both"/>
        <w:rPr>
          <w:rFonts w:eastAsia="SimSun"/>
          <w:b/>
          <w:bCs/>
          <w:sz w:val="24"/>
          <w:szCs w:val="24"/>
          <w:lang w:eastAsia="zh-CN"/>
        </w:rPr>
      </w:pPr>
    </w:p>
    <w:p w:rsidR="00EA09C3" w:rsidRDefault="00EA09C3" w:rsidP="00EA09C3">
      <w:pPr>
        <w:pStyle w:val="ac"/>
        <w:spacing w:before="3"/>
        <w:ind w:left="117" w:right="128" w:firstLine="710"/>
        <w:jc w:val="both"/>
        <w:rPr>
          <w:rFonts w:eastAsia="SimSun"/>
          <w:b/>
          <w:bCs/>
          <w:sz w:val="24"/>
          <w:szCs w:val="24"/>
          <w:lang w:eastAsia="zh-CN"/>
        </w:rPr>
      </w:pPr>
      <w:r>
        <w:rPr>
          <w:rFonts w:eastAsia="SimSun"/>
          <w:b/>
          <w:bCs/>
          <w:sz w:val="24"/>
          <w:szCs w:val="24"/>
          <w:lang w:eastAsia="zh-CN"/>
        </w:rPr>
        <w:t>2.5. Структура АОППО</w:t>
      </w:r>
    </w:p>
    <w:tbl>
      <w:tblPr>
        <w:tblStyle w:val="af3"/>
        <w:tblW w:w="0" w:type="auto"/>
        <w:tblInd w:w="262" w:type="dxa"/>
        <w:tblLook w:val="04A0"/>
      </w:tblPr>
      <w:tblGrid>
        <w:gridCol w:w="1514"/>
        <w:gridCol w:w="7852"/>
      </w:tblGrid>
      <w:tr w:rsidR="00EA09C3" w:rsidTr="006C1AA0">
        <w:tc>
          <w:tcPr>
            <w:tcW w:w="1514" w:type="dxa"/>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Код, ОП</w:t>
            </w:r>
          </w:p>
        </w:tc>
        <w:tc>
          <w:tcPr>
            <w:tcW w:w="7852" w:type="dxa"/>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Наименование УД, МДК</w:t>
            </w:r>
          </w:p>
        </w:tc>
      </w:tr>
      <w:tr w:rsidR="00EA09C3" w:rsidTr="006C1AA0">
        <w:tc>
          <w:tcPr>
            <w:tcW w:w="9366" w:type="dxa"/>
            <w:gridSpan w:val="2"/>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Общепрофессиональный цикл</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ОП.01.1</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Основы правоведения</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ОП.02.2</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Основы безопасности жизнедеятельности</w:t>
            </w:r>
          </w:p>
        </w:tc>
      </w:tr>
      <w:tr w:rsidR="00EA09C3" w:rsidTr="006C1AA0">
        <w:tc>
          <w:tcPr>
            <w:tcW w:w="9366" w:type="dxa"/>
            <w:gridSpan w:val="2"/>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Профессиональный  цикл</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 02.1.1</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Строительное черчение</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ОП 02.1.2</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Электротехника</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ОП 02.1.3</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Материаловедение</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lastRenderedPageBreak/>
              <w:t xml:space="preserve"> ОП 02.1.4</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Охрана труда</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ОП 02.1.5</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Экономика отрасли и производства</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p>
        </w:tc>
        <w:tc>
          <w:tcPr>
            <w:tcW w:w="7852" w:type="dxa"/>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Предметы по выбору</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ПВ 03.1.1</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Основы технологии строительных работ</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ПВ 03.1.2</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Культура и психология профессионального общения</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ПВ 03.1.3</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Эффективное поведение</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МДК.02.02</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Технология ремонта окрашенных и оклеенных поверхностей</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УП</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Учебная практика</w:t>
            </w:r>
          </w:p>
        </w:tc>
      </w:tr>
      <w:tr w:rsidR="00EA09C3" w:rsidTr="006C1AA0">
        <w:tc>
          <w:tcPr>
            <w:tcW w:w="1514"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ПП</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Производственное обучение</w:t>
            </w:r>
          </w:p>
        </w:tc>
      </w:tr>
      <w:tr w:rsidR="00EA09C3" w:rsidTr="006C1AA0">
        <w:tc>
          <w:tcPr>
            <w:tcW w:w="9366" w:type="dxa"/>
            <w:gridSpan w:val="2"/>
            <w:noWrap/>
          </w:tcPr>
          <w:p w:rsidR="00EA09C3" w:rsidRDefault="00EA09C3" w:rsidP="006C1AA0">
            <w:pPr>
              <w:pStyle w:val="ac"/>
              <w:spacing w:before="3"/>
              <w:ind w:left="0" w:right="128" w:firstLine="0"/>
              <w:jc w:val="center"/>
              <w:rPr>
                <w:rFonts w:eastAsia="SimSun"/>
                <w:bCs/>
                <w:i/>
                <w:sz w:val="24"/>
                <w:szCs w:val="24"/>
                <w:lang w:eastAsia="zh-CN"/>
              </w:rPr>
            </w:pPr>
            <w:r>
              <w:rPr>
                <w:rFonts w:eastAsia="SimSun"/>
                <w:bCs/>
                <w:i/>
                <w:sz w:val="24"/>
                <w:szCs w:val="24"/>
                <w:lang w:eastAsia="zh-CN"/>
              </w:rPr>
              <w:t>Профессиональные модули</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ПМ.03</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Выполнение  малярных работ</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МДК 03.01</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Технология малярных работ</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УП.03</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Учебная практика</w:t>
            </w:r>
          </w:p>
        </w:tc>
      </w:tr>
      <w:tr w:rsidR="00EA09C3" w:rsidTr="006C1AA0">
        <w:tc>
          <w:tcPr>
            <w:tcW w:w="151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ПП. 03</w:t>
            </w:r>
          </w:p>
        </w:tc>
        <w:tc>
          <w:tcPr>
            <w:tcW w:w="7852"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Производственная практика</w:t>
            </w:r>
          </w:p>
        </w:tc>
      </w:tr>
      <w:tr w:rsidR="00EA09C3" w:rsidTr="006C1AA0">
        <w:tc>
          <w:tcPr>
            <w:tcW w:w="9366" w:type="dxa"/>
            <w:gridSpan w:val="2"/>
            <w:noWrap/>
          </w:tcPr>
          <w:p w:rsidR="00EA09C3" w:rsidRDefault="00EA09C3" w:rsidP="006C1AA0">
            <w:pPr>
              <w:pStyle w:val="ac"/>
              <w:spacing w:before="3"/>
              <w:ind w:left="0" w:right="128" w:firstLine="0"/>
              <w:jc w:val="both"/>
              <w:rPr>
                <w:rFonts w:eastAsia="SimSun"/>
                <w:bCs/>
                <w:i/>
                <w:sz w:val="24"/>
                <w:szCs w:val="24"/>
                <w:highlight w:val="white"/>
              </w:rPr>
            </w:pPr>
            <w:r>
              <w:rPr>
                <w:rFonts w:eastAsia="SimSun"/>
                <w:bCs/>
                <w:i/>
                <w:sz w:val="24"/>
                <w:szCs w:val="24"/>
                <w:highlight w:val="white"/>
                <w:lang w:eastAsia="zh-CN"/>
              </w:rPr>
              <w:t>ПДП Преддипломная практика</w:t>
            </w:r>
          </w:p>
        </w:tc>
      </w:tr>
      <w:tr w:rsidR="00EA09C3" w:rsidTr="006C1AA0">
        <w:tc>
          <w:tcPr>
            <w:tcW w:w="9366" w:type="dxa"/>
            <w:gridSpan w:val="2"/>
            <w:noWrap/>
          </w:tcPr>
          <w:p w:rsidR="00EA09C3" w:rsidRDefault="00EA09C3" w:rsidP="006C1AA0">
            <w:pPr>
              <w:pStyle w:val="ac"/>
              <w:spacing w:before="3"/>
              <w:ind w:left="0" w:right="128" w:firstLine="0"/>
              <w:jc w:val="both"/>
              <w:rPr>
                <w:rFonts w:eastAsia="SimSun"/>
                <w:bCs/>
                <w:i/>
                <w:sz w:val="24"/>
                <w:szCs w:val="24"/>
                <w:lang w:eastAsia="zh-CN"/>
              </w:rPr>
            </w:pPr>
            <w:r>
              <w:rPr>
                <w:rFonts w:eastAsia="SimSun"/>
                <w:bCs/>
                <w:i/>
                <w:sz w:val="24"/>
                <w:szCs w:val="24"/>
                <w:lang w:eastAsia="zh-CN"/>
              </w:rPr>
              <w:t>ИА Итоговая аттестация: квалификационный экзамен</w:t>
            </w:r>
          </w:p>
        </w:tc>
      </w:tr>
    </w:tbl>
    <w:p w:rsidR="00EA09C3" w:rsidRDefault="00EA09C3" w:rsidP="00EA09C3">
      <w:pPr>
        <w:pStyle w:val="ac"/>
        <w:spacing w:before="3"/>
        <w:ind w:right="128" w:hanging="262"/>
        <w:jc w:val="both"/>
        <w:rPr>
          <w:rFonts w:eastAsia="SimSun"/>
          <w:b/>
          <w:bCs/>
          <w:sz w:val="24"/>
          <w:szCs w:val="24"/>
          <w:lang w:eastAsia="zh-CN"/>
        </w:rPr>
      </w:pPr>
    </w:p>
    <w:p w:rsidR="00EA09C3" w:rsidRDefault="00EA09C3" w:rsidP="00EA09C3">
      <w:pPr>
        <w:pStyle w:val="ac"/>
        <w:spacing w:before="3"/>
        <w:ind w:left="117" w:right="128" w:firstLine="710"/>
        <w:jc w:val="both"/>
        <w:rPr>
          <w:rFonts w:eastAsia="SimSun"/>
          <w:b/>
          <w:bCs/>
          <w:sz w:val="24"/>
          <w:szCs w:val="24"/>
          <w:lang w:eastAsia="zh-CN"/>
        </w:rPr>
      </w:pPr>
    </w:p>
    <w:p w:rsidR="00EA09C3" w:rsidRDefault="00EA09C3" w:rsidP="00EA09C3">
      <w:pPr>
        <w:pStyle w:val="tdcm"/>
        <w:tabs>
          <w:tab w:val="left" w:pos="6279"/>
        </w:tabs>
        <w:spacing w:after="120"/>
        <w:ind w:firstLine="709"/>
        <w:jc w:val="both"/>
        <w:rPr>
          <w:rFonts w:eastAsia="SimSun"/>
          <w:bCs/>
          <w:lang w:val="ru-RU" w:eastAsia="zh-CN"/>
        </w:rPr>
      </w:pPr>
      <w:r>
        <w:rPr>
          <w:rFonts w:eastAsia="SimSun"/>
          <w:b/>
          <w:bCs/>
          <w:lang w:val="ru-RU" w:eastAsia="zh-CN"/>
        </w:rPr>
        <w:t>2.6. Трудоемкость АОППО</w:t>
      </w:r>
      <w:r>
        <w:rPr>
          <w:rFonts w:eastAsia="SimSun"/>
          <w:bCs/>
          <w:lang w:val="ru-RU" w:eastAsia="zh-CN"/>
        </w:rPr>
        <w:t>:   1237 часов.</w:t>
      </w:r>
    </w:p>
    <w:p w:rsidR="00EA09C3" w:rsidRDefault="00EA09C3" w:rsidP="00EA09C3">
      <w:pPr>
        <w:pStyle w:val="tdcm"/>
        <w:tabs>
          <w:tab w:val="left" w:pos="6279"/>
        </w:tabs>
        <w:spacing w:after="120"/>
        <w:ind w:firstLine="709"/>
        <w:jc w:val="both"/>
        <w:rPr>
          <w:rFonts w:eastAsia="SimSun"/>
          <w:bCs/>
          <w:lang w:val="ru-RU" w:eastAsia="zh-CN"/>
        </w:rPr>
      </w:pPr>
      <w:r>
        <w:rPr>
          <w:rFonts w:eastAsia="SimSun"/>
          <w:b/>
          <w:bCs/>
          <w:lang w:val="ru-RU" w:eastAsia="zh-CN"/>
        </w:rPr>
        <w:t xml:space="preserve">2.7. Срок освоения ОППО: </w:t>
      </w:r>
      <w:r>
        <w:rPr>
          <w:rFonts w:eastAsia="SimSun"/>
          <w:bCs/>
          <w:lang w:val="ru-RU" w:eastAsia="zh-CN"/>
        </w:rPr>
        <w:t>10 месяцев.</w:t>
      </w:r>
    </w:p>
    <w:p w:rsidR="00EA09C3" w:rsidRDefault="00EA09C3" w:rsidP="00EA09C3">
      <w:pPr>
        <w:pStyle w:val="tdcm"/>
        <w:tabs>
          <w:tab w:val="left" w:pos="6279"/>
        </w:tabs>
        <w:spacing w:after="120"/>
        <w:ind w:firstLine="709"/>
        <w:jc w:val="both"/>
        <w:rPr>
          <w:rFonts w:eastAsia="SimSun"/>
          <w:b/>
          <w:bCs/>
          <w:lang w:val="ru-RU" w:eastAsia="zh-CN"/>
        </w:rPr>
      </w:pPr>
      <w:r>
        <w:rPr>
          <w:rFonts w:eastAsia="SimSun"/>
          <w:b/>
          <w:bCs/>
          <w:lang w:val="ru-RU" w:eastAsia="zh-CN"/>
        </w:rPr>
        <w:t>Форма обучения:</w:t>
      </w:r>
      <w:r>
        <w:rPr>
          <w:rFonts w:eastAsia="SimSun"/>
          <w:bCs/>
          <w:lang w:val="ru-RU" w:eastAsia="zh-CN"/>
        </w:rPr>
        <w:t xml:space="preserve"> очная.</w:t>
      </w:r>
      <w:r>
        <w:rPr>
          <w:rFonts w:eastAsia="SimSun"/>
          <w:b/>
          <w:bCs/>
          <w:lang w:val="ru-RU" w:eastAsia="zh-CN"/>
        </w:rPr>
        <w:tab/>
      </w:r>
    </w:p>
    <w:p w:rsidR="00EA09C3" w:rsidRDefault="00EA09C3" w:rsidP="00EA09C3">
      <w:pPr>
        <w:pStyle w:val="TableParagraph"/>
        <w:spacing w:after="120"/>
        <w:ind w:left="113" w:right="109" w:firstLine="596"/>
        <w:jc w:val="both"/>
        <w:rPr>
          <w:rFonts w:ascii="Times New Roman" w:hAnsi="Times New Roman" w:cs="Times New Roman"/>
          <w:sz w:val="24"/>
          <w:szCs w:val="24"/>
        </w:rPr>
      </w:pPr>
      <w:r>
        <w:rPr>
          <w:rFonts w:ascii="Times New Roman" w:hAnsi="Times New Roman" w:cs="Times New Roman"/>
          <w:sz w:val="24"/>
          <w:szCs w:val="24"/>
        </w:rPr>
        <w:t>По окончанию обучения выдается свидетельство о профессии рабочего.</w:t>
      </w:r>
    </w:p>
    <w:p w:rsidR="00EA09C3" w:rsidRDefault="00EA09C3" w:rsidP="00EA09C3">
      <w:pPr>
        <w:pStyle w:val="111"/>
        <w:ind w:left="0"/>
        <w:jc w:val="center"/>
        <w:rPr>
          <w:sz w:val="24"/>
          <w:szCs w:val="24"/>
        </w:rPr>
      </w:pPr>
      <w:bookmarkStart w:id="7" w:name="_Toc69726590"/>
      <w:bookmarkEnd w:id="5"/>
    </w:p>
    <w:p w:rsidR="00EA09C3" w:rsidRDefault="00EA09C3" w:rsidP="00EA09C3">
      <w:pPr>
        <w:pStyle w:val="111"/>
        <w:ind w:left="0" w:firstLine="708"/>
        <w:jc w:val="both"/>
        <w:rPr>
          <w:sz w:val="24"/>
          <w:szCs w:val="24"/>
        </w:rPr>
      </w:pPr>
      <w:r>
        <w:rPr>
          <w:sz w:val="24"/>
          <w:szCs w:val="24"/>
        </w:rPr>
        <w:t>3.</w:t>
      </w:r>
      <w:bookmarkEnd w:id="7"/>
      <w:r>
        <w:rPr>
          <w:sz w:val="24"/>
          <w:szCs w:val="24"/>
        </w:rPr>
        <w:t>ДОКУМЕНТЫ, ОПРЕДЕЛЯЮЩИЕ СОДЕРЖАНИЕ И ОРГАНИЗАЦИЮ ПРОЦЕССА ОБУЧЕНИЯ ПРИ РЕАЛИЗАЦИИ АОППО</w:t>
      </w:r>
    </w:p>
    <w:p w:rsidR="00EA09C3" w:rsidRDefault="00EA09C3" w:rsidP="00EA09C3">
      <w:pPr>
        <w:widowControl/>
        <w:shd w:val="clear" w:color="auto" w:fill="FFFFFF"/>
        <w:ind w:firstLine="708"/>
        <w:jc w:val="both"/>
        <w:rPr>
          <w:b/>
          <w:sz w:val="24"/>
          <w:szCs w:val="24"/>
        </w:rPr>
      </w:pPr>
      <w:bookmarkStart w:id="8" w:name="_Toc69726592"/>
      <w:r>
        <w:rPr>
          <w:b/>
          <w:color w:val="000000"/>
          <w:sz w:val="24"/>
          <w:szCs w:val="24"/>
          <w:lang w:eastAsia="ru-RU"/>
        </w:rPr>
        <w:t>3.1.У</w:t>
      </w:r>
      <w:r>
        <w:rPr>
          <w:b/>
          <w:sz w:val="24"/>
          <w:szCs w:val="24"/>
        </w:rPr>
        <w:t xml:space="preserve">чебный план </w:t>
      </w:r>
      <w:r>
        <w:rPr>
          <w:sz w:val="24"/>
          <w:szCs w:val="24"/>
        </w:rPr>
        <w:t>(приложение 1)</w:t>
      </w:r>
    </w:p>
    <w:p w:rsidR="00EA09C3" w:rsidRDefault="00EA09C3" w:rsidP="00EA09C3">
      <w:pPr>
        <w:widowControl/>
        <w:shd w:val="clear" w:color="auto" w:fill="FFFFFF"/>
        <w:ind w:firstLine="708"/>
        <w:jc w:val="both"/>
        <w:rPr>
          <w:sz w:val="24"/>
          <w:szCs w:val="24"/>
        </w:rPr>
      </w:pPr>
      <w:r>
        <w:rPr>
          <w:sz w:val="24"/>
          <w:szCs w:val="24"/>
        </w:rPr>
        <w:t>Учебный план</w:t>
      </w:r>
      <w:r>
        <w:rPr>
          <w:b/>
          <w:sz w:val="24"/>
          <w:szCs w:val="24"/>
        </w:rPr>
        <w:t xml:space="preserve"> </w:t>
      </w:r>
      <w:r>
        <w:rPr>
          <w:sz w:val="24"/>
          <w:szCs w:val="24"/>
        </w:rPr>
        <w:t xml:space="preserve">регламентирует, порядок реализации основной образовательной программы профессиональной подготовки по профессии, определяет качественные и количественные характеристики программы: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объемные параметры учебной нагрузки в целом, по годам обучения и по семестрам;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перечень, последовательность изучения и объѐм учебной нагрузки по дисциплинам и профессиональным модулям;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сроки прохождения и продолжительность всех видов практики;</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распределение по годам обучения и семестрам различных форм прохождения промежуточной аттестации;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формы и объем времени государственной итоговой аттестации. При формировании рабочего учебного плана необходимо учитывать следующие нормативы: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обязательная учебная нагрузка обучающихся при освоении основной программы профессиональной подготовки включает обязательную аудиторную нагрузку и все виды практики в составе модулей; максимальная учебная нагрузка обучающихся включает все виды обязательной учебной нагрузки и внеаудиторной (самостоятельной) учебной работы и составляет не более 36 академических часов в неделю;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объем обязательной аудиторной учебной нагрузки обучающихся при освоении основной программы профессиональной подготовки составляет 60 академических часов в неделю;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консультации предусматриваются в объеме 60 часов на учебную группу на каждый учебный год и не учитываются при подсчете часов учебного времени. Формы проведения консультаций (групповые, индивидуальные, письменные, устные) определяются ГБПОУ «Ленинский агропромышленный техникум». </w:t>
      </w:r>
    </w:p>
    <w:p w:rsidR="00EA09C3" w:rsidRDefault="00EA09C3" w:rsidP="00EA09C3">
      <w:pPr>
        <w:pStyle w:val="ae"/>
        <w:widowControl/>
        <w:shd w:val="clear" w:color="auto" w:fill="FFFFFF"/>
        <w:ind w:left="0" w:firstLine="708"/>
        <w:jc w:val="both"/>
        <w:rPr>
          <w:sz w:val="24"/>
          <w:szCs w:val="24"/>
        </w:rPr>
      </w:pPr>
      <w:r>
        <w:rPr>
          <w:sz w:val="24"/>
          <w:szCs w:val="24"/>
        </w:rPr>
        <w:lastRenderedPageBreak/>
        <w:t xml:space="preserve">Объем обязательной аудиторной нагрузки в учебном плане в графе «Распределение обязательной аудиторной нагрузки по курсам и семестрам» показан в часах на весь семестр, безотносительно к распределению часов по неделям обучения. </w:t>
      </w:r>
    </w:p>
    <w:p w:rsidR="00EA09C3" w:rsidRDefault="00EA09C3" w:rsidP="00EA09C3">
      <w:pPr>
        <w:pStyle w:val="ae"/>
        <w:widowControl/>
        <w:shd w:val="clear" w:color="auto" w:fill="FFFFFF"/>
        <w:ind w:left="0" w:firstLine="708"/>
        <w:jc w:val="both"/>
        <w:rPr>
          <w:sz w:val="24"/>
          <w:szCs w:val="24"/>
        </w:rPr>
      </w:pPr>
      <w:r>
        <w:rPr>
          <w:sz w:val="24"/>
          <w:szCs w:val="24"/>
        </w:rPr>
        <w:t>Учебный план ГБПОУ «Ленинский агропромышленный техникум» предназначен для реализации совокупных требований, предъявляемых при реализации основной программы профессиональной подготовки по профессии 13450 Маляр в соответствии с требованиями Профессионального стандарта.</w:t>
      </w:r>
    </w:p>
    <w:p w:rsidR="00EA09C3" w:rsidRDefault="00EA09C3" w:rsidP="00EA09C3">
      <w:pPr>
        <w:pStyle w:val="ae"/>
        <w:widowControl/>
        <w:shd w:val="clear" w:color="auto" w:fill="FFFFFF"/>
        <w:ind w:left="0" w:firstLine="708"/>
        <w:jc w:val="both"/>
        <w:rPr>
          <w:sz w:val="24"/>
          <w:szCs w:val="24"/>
        </w:rPr>
      </w:pPr>
      <w:r>
        <w:rPr>
          <w:sz w:val="24"/>
          <w:szCs w:val="24"/>
        </w:rPr>
        <w:t>Максимальная учебная нагрузка по учебному плану составляет – 1237 час из них:</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Обязательная учебная нагрузка 1237 часов. </w:t>
      </w:r>
    </w:p>
    <w:p w:rsidR="00EA09C3" w:rsidRDefault="00EA09C3" w:rsidP="00EA09C3">
      <w:pPr>
        <w:pStyle w:val="ae"/>
        <w:widowControl/>
        <w:numPr>
          <w:ilvl w:val="0"/>
          <w:numId w:val="11"/>
        </w:numPr>
        <w:shd w:val="clear" w:color="auto" w:fill="FFFFFF"/>
        <w:ind w:left="0" w:firstLine="0"/>
        <w:jc w:val="both"/>
        <w:rPr>
          <w:rFonts w:eastAsiaTheme="minorHAnsi"/>
          <w:b/>
          <w:bCs/>
          <w:sz w:val="24"/>
          <w:szCs w:val="24"/>
        </w:rPr>
      </w:pPr>
      <w:r>
        <w:rPr>
          <w:sz w:val="24"/>
          <w:szCs w:val="24"/>
        </w:rPr>
        <w:t xml:space="preserve">Учебная и производственная практика составляет 786 часов, в т.ч. учебная - 306 часов, производственная - 480 часов. </w:t>
      </w:r>
    </w:p>
    <w:p w:rsidR="00EA09C3" w:rsidRDefault="00EA09C3" w:rsidP="00EA09C3">
      <w:pPr>
        <w:pStyle w:val="ae"/>
        <w:widowControl/>
        <w:shd w:val="clear" w:color="auto" w:fill="FFFFFF"/>
        <w:ind w:left="0" w:firstLine="708"/>
        <w:jc w:val="both"/>
        <w:rPr>
          <w:rFonts w:eastAsiaTheme="minorHAnsi"/>
          <w:b/>
          <w:bCs/>
          <w:sz w:val="24"/>
          <w:szCs w:val="24"/>
        </w:rPr>
      </w:pPr>
      <w:r>
        <w:rPr>
          <w:sz w:val="24"/>
          <w:szCs w:val="24"/>
        </w:rPr>
        <w:t xml:space="preserve">Продолжительность учебной недели 5 дней. Занятия в техникуме проводятся по принципу группировки занятий парами с 10 минутной переменой, продолжительность одного занятия 45 минут. </w:t>
      </w:r>
    </w:p>
    <w:p w:rsidR="00EA09C3" w:rsidRDefault="00EA09C3" w:rsidP="00EA09C3">
      <w:pPr>
        <w:pStyle w:val="ae"/>
        <w:widowControl/>
        <w:shd w:val="clear" w:color="auto" w:fill="FFFFFF"/>
        <w:ind w:left="0" w:firstLine="708"/>
        <w:jc w:val="both"/>
        <w:rPr>
          <w:sz w:val="24"/>
          <w:szCs w:val="24"/>
        </w:rPr>
      </w:pPr>
      <w:r>
        <w:rPr>
          <w:sz w:val="24"/>
          <w:szCs w:val="24"/>
        </w:rPr>
        <w:t>Учебный год делится на 2 семестра. Каждый семестр завершается промежуточной аттестацией в форме зачета, дифференцированного зачета или экзамена.</w:t>
      </w:r>
    </w:p>
    <w:p w:rsidR="00EA09C3" w:rsidRDefault="00EA09C3" w:rsidP="00EA09C3">
      <w:pPr>
        <w:pStyle w:val="ae"/>
        <w:widowControl/>
        <w:shd w:val="clear" w:color="auto" w:fill="FFFFFF"/>
        <w:ind w:left="0" w:firstLine="708"/>
        <w:jc w:val="both"/>
        <w:rPr>
          <w:sz w:val="24"/>
          <w:szCs w:val="24"/>
        </w:rPr>
      </w:pPr>
      <w:r>
        <w:rPr>
          <w:sz w:val="24"/>
          <w:szCs w:val="24"/>
        </w:rPr>
        <w:t xml:space="preserve">Общепрофессиональный цикл дисциплин определяет профессиональную направленность и является источником базовых знаний по профессии. В рабочем учебном плане по профессии общепрофессиональный цикл представлен следующими дисциплинами с обязательной аудиторной нагрузкой: </w:t>
      </w:r>
    </w:p>
    <w:p w:rsidR="00EA09C3" w:rsidRDefault="00EA09C3" w:rsidP="00EA09C3">
      <w:pPr>
        <w:pStyle w:val="ae"/>
        <w:widowControl/>
        <w:shd w:val="clear" w:color="auto" w:fill="FFFFFF"/>
        <w:ind w:left="0" w:firstLine="708"/>
        <w:jc w:val="both"/>
        <w:rPr>
          <w:sz w:val="24"/>
          <w:szCs w:val="24"/>
        </w:rPr>
      </w:pPr>
    </w:p>
    <w:tbl>
      <w:tblPr>
        <w:tblStyle w:val="af3"/>
        <w:tblW w:w="0" w:type="auto"/>
        <w:tblInd w:w="262" w:type="dxa"/>
        <w:tblLook w:val="04A0"/>
      </w:tblPr>
      <w:tblGrid>
        <w:gridCol w:w="1312"/>
        <w:gridCol w:w="6701"/>
        <w:gridCol w:w="1353"/>
      </w:tblGrid>
      <w:tr w:rsidR="00EA09C3" w:rsidTr="006C1AA0">
        <w:tc>
          <w:tcPr>
            <w:tcW w:w="131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О.01.1</w:t>
            </w:r>
          </w:p>
        </w:tc>
        <w:tc>
          <w:tcPr>
            <w:tcW w:w="670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Основы правоведения</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17 часов</w:t>
            </w:r>
          </w:p>
        </w:tc>
      </w:tr>
      <w:tr w:rsidR="00EA09C3" w:rsidTr="006C1AA0">
        <w:tc>
          <w:tcPr>
            <w:tcW w:w="131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 01.2</w:t>
            </w:r>
          </w:p>
        </w:tc>
        <w:tc>
          <w:tcPr>
            <w:tcW w:w="670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ОБЖ</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15 часов</w:t>
            </w:r>
          </w:p>
        </w:tc>
      </w:tr>
    </w:tbl>
    <w:p w:rsidR="00EA09C3" w:rsidRDefault="00EA09C3" w:rsidP="00EA09C3">
      <w:pPr>
        <w:pStyle w:val="ae"/>
        <w:widowControl/>
        <w:shd w:val="clear" w:color="auto" w:fill="FFFFFF"/>
        <w:ind w:left="0" w:firstLine="708"/>
        <w:jc w:val="both"/>
        <w:rPr>
          <w:sz w:val="24"/>
          <w:szCs w:val="24"/>
        </w:rPr>
      </w:pPr>
    </w:p>
    <w:p w:rsidR="00EA09C3" w:rsidRDefault="00EA09C3" w:rsidP="00EA09C3">
      <w:pPr>
        <w:pStyle w:val="ae"/>
        <w:widowControl/>
        <w:shd w:val="clear" w:color="auto" w:fill="FFFFFF"/>
        <w:ind w:left="0" w:firstLine="708"/>
        <w:jc w:val="both"/>
        <w:rPr>
          <w:sz w:val="24"/>
          <w:szCs w:val="24"/>
        </w:rPr>
      </w:pPr>
      <w:r>
        <w:rPr>
          <w:sz w:val="24"/>
          <w:szCs w:val="24"/>
        </w:rPr>
        <w:t xml:space="preserve">Профессиональный цикл представлен профессиональными модулями: </w:t>
      </w:r>
    </w:p>
    <w:p w:rsidR="00EA09C3" w:rsidRDefault="00EA09C3" w:rsidP="00EA09C3">
      <w:pPr>
        <w:pStyle w:val="ae"/>
        <w:widowControl/>
        <w:shd w:val="clear" w:color="auto" w:fill="FFFFFF"/>
        <w:ind w:left="0" w:firstLine="708"/>
        <w:jc w:val="both"/>
        <w:rPr>
          <w:sz w:val="24"/>
          <w:szCs w:val="24"/>
        </w:rPr>
      </w:pPr>
    </w:p>
    <w:tbl>
      <w:tblPr>
        <w:tblStyle w:val="af3"/>
        <w:tblW w:w="0" w:type="auto"/>
        <w:tblInd w:w="262" w:type="dxa"/>
        <w:tblLook w:val="04A0"/>
      </w:tblPr>
      <w:tblGrid>
        <w:gridCol w:w="1482"/>
        <w:gridCol w:w="6531"/>
        <w:gridCol w:w="1353"/>
      </w:tblGrid>
      <w:tr w:rsidR="00EA09C3" w:rsidTr="006C1AA0">
        <w:tc>
          <w:tcPr>
            <w:tcW w:w="148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ОП.02.1.1</w:t>
            </w:r>
          </w:p>
        </w:tc>
        <w:tc>
          <w:tcPr>
            <w:tcW w:w="653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Строительное черчение</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17 часов</w:t>
            </w:r>
          </w:p>
        </w:tc>
      </w:tr>
      <w:tr w:rsidR="00EA09C3" w:rsidTr="006C1AA0">
        <w:tc>
          <w:tcPr>
            <w:tcW w:w="148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 02.1.2</w:t>
            </w:r>
          </w:p>
        </w:tc>
        <w:tc>
          <w:tcPr>
            <w:tcW w:w="653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Электротехника</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17 часов</w:t>
            </w:r>
          </w:p>
        </w:tc>
      </w:tr>
      <w:tr w:rsidR="00EA09C3" w:rsidTr="006C1AA0">
        <w:tc>
          <w:tcPr>
            <w:tcW w:w="148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 02.1.3</w:t>
            </w:r>
          </w:p>
        </w:tc>
        <w:tc>
          <w:tcPr>
            <w:tcW w:w="653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Материаловедение</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49 часов</w:t>
            </w:r>
          </w:p>
        </w:tc>
      </w:tr>
      <w:tr w:rsidR="00EA09C3" w:rsidTr="006C1AA0">
        <w:tc>
          <w:tcPr>
            <w:tcW w:w="1482" w:type="dxa"/>
            <w:noWrap/>
          </w:tcPr>
          <w:p w:rsidR="00EA09C3" w:rsidRDefault="00EA09C3" w:rsidP="006C1AA0">
            <w:pPr>
              <w:pStyle w:val="ac"/>
              <w:spacing w:before="3"/>
              <w:ind w:left="0" w:right="128" w:firstLine="0"/>
              <w:jc w:val="center"/>
              <w:rPr>
                <w:rFonts w:eastAsia="SimSun"/>
                <w:bCs/>
                <w:sz w:val="24"/>
                <w:szCs w:val="24"/>
                <w:lang w:eastAsia="zh-CN"/>
              </w:rPr>
            </w:pPr>
            <w:r>
              <w:rPr>
                <w:rFonts w:eastAsia="SimSun"/>
                <w:bCs/>
                <w:sz w:val="24"/>
                <w:szCs w:val="24"/>
                <w:lang w:eastAsia="zh-CN"/>
              </w:rPr>
              <w:t>ОП 02.1.4</w:t>
            </w:r>
          </w:p>
        </w:tc>
        <w:tc>
          <w:tcPr>
            <w:tcW w:w="653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Охрана труда</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30 часов</w:t>
            </w:r>
          </w:p>
        </w:tc>
      </w:tr>
      <w:tr w:rsidR="00EA09C3" w:rsidTr="006C1AA0">
        <w:tc>
          <w:tcPr>
            <w:tcW w:w="1482"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 xml:space="preserve"> ОП 02.1.5</w:t>
            </w:r>
          </w:p>
        </w:tc>
        <w:tc>
          <w:tcPr>
            <w:tcW w:w="653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Экономика отрасли производства</w:t>
            </w:r>
          </w:p>
        </w:tc>
        <w:tc>
          <w:tcPr>
            <w:tcW w:w="1353"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15 часов</w:t>
            </w:r>
          </w:p>
        </w:tc>
      </w:tr>
    </w:tbl>
    <w:p w:rsidR="00EA09C3" w:rsidRDefault="00EA09C3" w:rsidP="00EA09C3">
      <w:pPr>
        <w:pStyle w:val="ae"/>
        <w:widowControl/>
        <w:shd w:val="clear" w:color="auto" w:fill="FFFFFF"/>
        <w:ind w:left="0" w:firstLine="708"/>
        <w:jc w:val="both"/>
        <w:rPr>
          <w:sz w:val="24"/>
          <w:szCs w:val="24"/>
        </w:rPr>
      </w:pPr>
      <w:r>
        <w:rPr>
          <w:sz w:val="24"/>
          <w:szCs w:val="24"/>
        </w:rPr>
        <w:t xml:space="preserve">Предметы по выбору основной программы профессиональной подготовки образовательной программы представлен дисциплинами: </w:t>
      </w:r>
    </w:p>
    <w:tbl>
      <w:tblPr>
        <w:tblStyle w:val="af3"/>
        <w:tblW w:w="0" w:type="auto"/>
        <w:tblInd w:w="262" w:type="dxa"/>
        <w:tblLook w:val="04A0"/>
      </w:tblPr>
      <w:tblGrid>
        <w:gridCol w:w="1434"/>
        <w:gridCol w:w="6717"/>
        <w:gridCol w:w="1215"/>
      </w:tblGrid>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ПВ 03.1.1</w:t>
            </w:r>
          </w:p>
        </w:tc>
        <w:tc>
          <w:tcPr>
            <w:tcW w:w="6717"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Основы технологии строитедльных работ</w:t>
            </w:r>
          </w:p>
        </w:tc>
        <w:tc>
          <w:tcPr>
            <w:tcW w:w="1215"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15 часов</w:t>
            </w:r>
          </w:p>
        </w:tc>
      </w:tr>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ПВ 03.1.2</w:t>
            </w:r>
          </w:p>
        </w:tc>
        <w:tc>
          <w:tcPr>
            <w:tcW w:w="6717"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Культура и психология профессионального общения</w:t>
            </w:r>
          </w:p>
        </w:tc>
        <w:tc>
          <w:tcPr>
            <w:tcW w:w="1215"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40 часов</w:t>
            </w:r>
          </w:p>
        </w:tc>
      </w:tr>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ПВ 03.1.3</w:t>
            </w:r>
          </w:p>
        </w:tc>
        <w:tc>
          <w:tcPr>
            <w:tcW w:w="6717"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Эффективное поведение</w:t>
            </w:r>
          </w:p>
        </w:tc>
        <w:tc>
          <w:tcPr>
            <w:tcW w:w="1215"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45 часов</w:t>
            </w:r>
          </w:p>
        </w:tc>
      </w:tr>
    </w:tbl>
    <w:p w:rsidR="00EA09C3" w:rsidRDefault="00EA09C3" w:rsidP="00EA09C3">
      <w:pPr>
        <w:pStyle w:val="ae"/>
        <w:widowControl/>
        <w:shd w:val="clear" w:color="auto" w:fill="FFFFFF"/>
        <w:ind w:left="0" w:firstLine="708"/>
        <w:jc w:val="both"/>
        <w:rPr>
          <w:sz w:val="24"/>
          <w:szCs w:val="24"/>
        </w:rPr>
      </w:pPr>
      <w:r>
        <w:rPr>
          <w:sz w:val="24"/>
          <w:szCs w:val="24"/>
        </w:rPr>
        <w:t>Профессиональные модули представлены следующими дисциплинами:</w:t>
      </w:r>
    </w:p>
    <w:tbl>
      <w:tblPr>
        <w:tblStyle w:val="af3"/>
        <w:tblW w:w="0" w:type="auto"/>
        <w:tblInd w:w="262" w:type="dxa"/>
        <w:tblLook w:val="04A0"/>
      </w:tblPr>
      <w:tblGrid>
        <w:gridCol w:w="1434"/>
        <w:gridCol w:w="6521"/>
        <w:gridCol w:w="1411"/>
      </w:tblGrid>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ПМ 03</w:t>
            </w:r>
          </w:p>
        </w:tc>
        <w:tc>
          <w:tcPr>
            <w:tcW w:w="652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Выполнение малярных работ</w:t>
            </w:r>
          </w:p>
        </w:tc>
        <w:tc>
          <w:tcPr>
            <w:tcW w:w="1411" w:type="dxa"/>
            <w:noWrap/>
          </w:tcPr>
          <w:p w:rsidR="00EA09C3" w:rsidRDefault="00EA09C3" w:rsidP="006C1AA0">
            <w:pPr>
              <w:pStyle w:val="ac"/>
              <w:spacing w:before="3"/>
              <w:ind w:left="0" w:right="128" w:firstLine="0"/>
              <w:jc w:val="both"/>
              <w:rPr>
                <w:rFonts w:eastAsia="SimSun"/>
                <w:bCs/>
                <w:sz w:val="24"/>
                <w:szCs w:val="24"/>
                <w:lang w:eastAsia="zh-CN"/>
              </w:rPr>
            </w:pPr>
          </w:p>
        </w:tc>
      </w:tr>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МДК 03.01</w:t>
            </w:r>
          </w:p>
        </w:tc>
        <w:tc>
          <w:tcPr>
            <w:tcW w:w="652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Технология малярных работ</w:t>
            </w:r>
          </w:p>
        </w:tc>
        <w:tc>
          <w:tcPr>
            <w:tcW w:w="141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160 часов</w:t>
            </w:r>
          </w:p>
        </w:tc>
      </w:tr>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УП 03</w:t>
            </w:r>
          </w:p>
        </w:tc>
        <w:tc>
          <w:tcPr>
            <w:tcW w:w="652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Учебная практика</w:t>
            </w:r>
          </w:p>
        </w:tc>
        <w:tc>
          <w:tcPr>
            <w:tcW w:w="141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306 часов</w:t>
            </w:r>
          </w:p>
        </w:tc>
      </w:tr>
      <w:tr w:rsidR="00EA09C3" w:rsidTr="006C1AA0">
        <w:tc>
          <w:tcPr>
            <w:tcW w:w="1434" w:type="dxa"/>
            <w:noWrap/>
          </w:tcPr>
          <w:p w:rsidR="00EA09C3" w:rsidRDefault="00EA09C3" w:rsidP="006C1AA0">
            <w:pPr>
              <w:pStyle w:val="ac"/>
              <w:spacing w:before="3"/>
              <w:ind w:left="0" w:right="128" w:firstLine="0"/>
              <w:rPr>
                <w:rFonts w:eastAsia="SimSun"/>
                <w:bCs/>
                <w:sz w:val="24"/>
                <w:szCs w:val="24"/>
                <w:lang w:eastAsia="zh-CN"/>
              </w:rPr>
            </w:pPr>
            <w:r>
              <w:rPr>
                <w:rFonts w:eastAsia="SimSun"/>
                <w:bCs/>
                <w:sz w:val="24"/>
                <w:szCs w:val="24"/>
                <w:lang w:eastAsia="zh-CN"/>
              </w:rPr>
              <w:t>ПП 03</w:t>
            </w:r>
          </w:p>
        </w:tc>
        <w:tc>
          <w:tcPr>
            <w:tcW w:w="652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Производственная практика</w:t>
            </w:r>
          </w:p>
        </w:tc>
        <w:tc>
          <w:tcPr>
            <w:tcW w:w="1411" w:type="dxa"/>
            <w:noWrap/>
          </w:tcPr>
          <w:p w:rsidR="00EA09C3" w:rsidRDefault="00EA09C3" w:rsidP="006C1AA0">
            <w:pPr>
              <w:pStyle w:val="ac"/>
              <w:spacing w:before="3"/>
              <w:ind w:left="0" w:right="128" w:firstLine="0"/>
              <w:jc w:val="both"/>
              <w:rPr>
                <w:rFonts w:eastAsia="SimSun"/>
                <w:bCs/>
                <w:sz w:val="24"/>
                <w:szCs w:val="24"/>
                <w:lang w:eastAsia="zh-CN"/>
              </w:rPr>
            </w:pPr>
            <w:r>
              <w:rPr>
                <w:rFonts w:eastAsia="SimSun"/>
                <w:bCs/>
                <w:sz w:val="24"/>
                <w:szCs w:val="24"/>
                <w:lang w:eastAsia="zh-CN"/>
              </w:rPr>
              <w:t>480 часов</w:t>
            </w:r>
          </w:p>
        </w:tc>
      </w:tr>
    </w:tbl>
    <w:p w:rsidR="00EA09C3" w:rsidRDefault="00EA09C3" w:rsidP="00EA09C3">
      <w:pPr>
        <w:pStyle w:val="ae"/>
        <w:widowControl/>
        <w:shd w:val="clear" w:color="auto" w:fill="FFFFFF"/>
        <w:ind w:left="0" w:firstLine="708"/>
        <w:jc w:val="both"/>
        <w:rPr>
          <w:sz w:val="24"/>
          <w:szCs w:val="24"/>
        </w:rPr>
      </w:pPr>
    </w:p>
    <w:p w:rsidR="00EA09C3" w:rsidRDefault="00EA09C3" w:rsidP="00EA09C3">
      <w:pPr>
        <w:pStyle w:val="ae"/>
        <w:widowControl/>
        <w:shd w:val="clear" w:color="auto" w:fill="FFFFFF"/>
        <w:ind w:left="0" w:firstLine="708"/>
        <w:jc w:val="both"/>
        <w:rPr>
          <w:sz w:val="24"/>
          <w:szCs w:val="24"/>
        </w:rPr>
      </w:pPr>
      <w:r>
        <w:rPr>
          <w:sz w:val="24"/>
          <w:szCs w:val="24"/>
        </w:rPr>
        <w:t xml:space="preserve">В соответствии с планом учебного процесса предусмотрено 60 часов консультаций на учебную группу в год. </w:t>
      </w:r>
    </w:p>
    <w:p w:rsidR="00EA09C3" w:rsidRDefault="00EA09C3" w:rsidP="00EA09C3">
      <w:pPr>
        <w:pStyle w:val="ae"/>
        <w:widowControl/>
        <w:shd w:val="clear" w:color="auto" w:fill="FFFFFF"/>
        <w:ind w:left="0" w:firstLine="708"/>
        <w:jc w:val="both"/>
        <w:rPr>
          <w:sz w:val="24"/>
          <w:szCs w:val="24"/>
        </w:rPr>
      </w:pPr>
      <w:r>
        <w:rPr>
          <w:sz w:val="24"/>
          <w:szCs w:val="24"/>
        </w:rPr>
        <w:t xml:space="preserve">Формы проведения консультаций: групповые, индивидуальные, письменные, устные. Основная часть консультаций направлена на оказание консультативной помощи обучающимся с целью подготовки к промежуточной и государственной итоговой аттестации. </w:t>
      </w:r>
    </w:p>
    <w:p w:rsidR="00EA09C3" w:rsidRPr="002A7024" w:rsidRDefault="00EA09C3" w:rsidP="00EA09C3">
      <w:pPr>
        <w:widowControl/>
        <w:shd w:val="clear" w:color="auto" w:fill="FFFFFF"/>
        <w:jc w:val="both"/>
        <w:rPr>
          <w:sz w:val="24"/>
          <w:szCs w:val="24"/>
        </w:rPr>
      </w:pPr>
    </w:p>
    <w:p w:rsidR="00EA09C3" w:rsidRDefault="00EA09C3" w:rsidP="00EA09C3">
      <w:pPr>
        <w:pStyle w:val="ae"/>
        <w:widowControl/>
        <w:shd w:val="clear" w:color="auto" w:fill="FFFFFF"/>
        <w:ind w:left="0" w:firstLine="708"/>
        <w:jc w:val="both"/>
        <w:rPr>
          <w:sz w:val="24"/>
          <w:szCs w:val="24"/>
        </w:rPr>
      </w:pPr>
      <w:r>
        <w:rPr>
          <w:sz w:val="24"/>
          <w:szCs w:val="24"/>
        </w:rPr>
        <w:lastRenderedPageBreak/>
        <w:t xml:space="preserve">Для получения более прочных знаний, умений и формированию профессиональных компетенций в графике учебного процесса предусмотрено чередование теоретического обучения, учебной практики и производственной практики. </w:t>
      </w:r>
    </w:p>
    <w:p w:rsidR="00EA09C3" w:rsidRDefault="00EA09C3" w:rsidP="00EA09C3">
      <w:pPr>
        <w:pStyle w:val="ae"/>
        <w:widowControl/>
        <w:shd w:val="clear" w:color="auto" w:fill="FFFFFF"/>
        <w:ind w:left="0" w:firstLine="708"/>
        <w:jc w:val="both"/>
        <w:rPr>
          <w:sz w:val="24"/>
          <w:szCs w:val="24"/>
        </w:rPr>
      </w:pPr>
      <w:r>
        <w:rPr>
          <w:sz w:val="24"/>
          <w:szCs w:val="24"/>
        </w:rPr>
        <w:t xml:space="preserve">Особое внимание во время практики уделяется развитию профессионально значимых навыков и профессиональных компетенций. </w:t>
      </w:r>
    </w:p>
    <w:p w:rsidR="00EA09C3" w:rsidRDefault="00EA09C3" w:rsidP="00EA09C3">
      <w:pPr>
        <w:pStyle w:val="ae"/>
        <w:widowControl/>
        <w:shd w:val="clear" w:color="auto" w:fill="FFFFFF"/>
        <w:ind w:left="0" w:firstLine="708"/>
        <w:jc w:val="both"/>
        <w:rPr>
          <w:sz w:val="24"/>
          <w:szCs w:val="24"/>
        </w:rPr>
      </w:pPr>
    </w:p>
    <w:p w:rsidR="00EA09C3" w:rsidRDefault="00EA09C3" w:rsidP="00EA09C3">
      <w:pPr>
        <w:pStyle w:val="ae"/>
        <w:widowControl/>
        <w:shd w:val="clear" w:color="auto" w:fill="FFFFFF"/>
        <w:ind w:left="0" w:firstLine="708"/>
        <w:jc w:val="both"/>
        <w:rPr>
          <w:sz w:val="24"/>
          <w:szCs w:val="24"/>
        </w:rPr>
      </w:pPr>
      <w:r>
        <w:rPr>
          <w:b/>
          <w:sz w:val="24"/>
          <w:szCs w:val="24"/>
        </w:rPr>
        <w:t>3.2. Календарный учебный график</w:t>
      </w:r>
      <w:r>
        <w:rPr>
          <w:sz w:val="24"/>
          <w:szCs w:val="24"/>
        </w:rPr>
        <w:t xml:space="preserve"> (Приложение 2)</w:t>
      </w:r>
    </w:p>
    <w:p w:rsidR="00EA09C3" w:rsidRDefault="00EA09C3" w:rsidP="00EA09C3">
      <w:pPr>
        <w:pStyle w:val="ae"/>
        <w:widowControl/>
        <w:shd w:val="clear" w:color="auto" w:fill="FFFFFF"/>
        <w:ind w:left="0" w:firstLine="708"/>
        <w:jc w:val="both"/>
        <w:rPr>
          <w:sz w:val="24"/>
          <w:szCs w:val="24"/>
        </w:rPr>
      </w:pPr>
      <w:r>
        <w:rPr>
          <w:sz w:val="24"/>
          <w:szCs w:val="24"/>
        </w:rPr>
        <w:t>В Графике учебного процесса указывается последовательность реализации основной программы профессиональной подготовки по профессии 13450 «Маляр», включая теоретическое обучение, практики, промежуточные и итоговую аттестацию, каникулы.</w:t>
      </w:r>
    </w:p>
    <w:p w:rsidR="00EA09C3" w:rsidRDefault="00EA09C3" w:rsidP="00EA09C3">
      <w:pPr>
        <w:pStyle w:val="ae"/>
        <w:widowControl/>
        <w:shd w:val="clear" w:color="auto" w:fill="FFFFFF"/>
        <w:ind w:left="0" w:firstLine="708"/>
        <w:jc w:val="both"/>
        <w:rPr>
          <w:b/>
          <w:sz w:val="24"/>
          <w:szCs w:val="24"/>
        </w:rPr>
      </w:pPr>
    </w:p>
    <w:p w:rsidR="00EA09C3" w:rsidRDefault="00EA09C3" w:rsidP="00EA09C3">
      <w:pPr>
        <w:pStyle w:val="ae"/>
        <w:widowControl/>
        <w:shd w:val="clear" w:color="auto" w:fill="FFFFFF"/>
        <w:ind w:left="0" w:firstLine="708"/>
        <w:jc w:val="both"/>
        <w:rPr>
          <w:sz w:val="24"/>
          <w:szCs w:val="24"/>
        </w:rPr>
      </w:pPr>
      <w:r>
        <w:rPr>
          <w:b/>
          <w:sz w:val="24"/>
          <w:szCs w:val="24"/>
        </w:rPr>
        <w:t>3.3. Рабочая программа учебной практики</w:t>
      </w:r>
      <w:r>
        <w:rPr>
          <w:sz w:val="24"/>
          <w:szCs w:val="24"/>
        </w:rPr>
        <w:t xml:space="preserve"> </w:t>
      </w:r>
    </w:p>
    <w:p w:rsidR="00EA09C3" w:rsidRDefault="00EA09C3" w:rsidP="00EA09C3">
      <w:pPr>
        <w:pStyle w:val="ae"/>
        <w:widowControl/>
        <w:shd w:val="clear" w:color="auto" w:fill="FFFFFF"/>
        <w:ind w:left="0" w:firstLine="708"/>
        <w:jc w:val="both"/>
        <w:rPr>
          <w:sz w:val="24"/>
          <w:szCs w:val="24"/>
        </w:rPr>
      </w:pPr>
      <w:r>
        <w:rPr>
          <w:sz w:val="24"/>
          <w:szCs w:val="24"/>
        </w:rPr>
        <w:t xml:space="preserve">При реализации основной программы профессиональной подготовки предусмотрены учебные практики по профессиональным модулям: </w:t>
      </w:r>
    </w:p>
    <w:p w:rsidR="00EA09C3" w:rsidRDefault="00EA09C3" w:rsidP="00EA09C3">
      <w:pPr>
        <w:pStyle w:val="ae"/>
        <w:widowControl/>
        <w:shd w:val="clear" w:color="auto" w:fill="FFFFFF"/>
        <w:ind w:left="0" w:firstLine="708"/>
        <w:jc w:val="both"/>
        <w:rPr>
          <w:sz w:val="24"/>
          <w:szCs w:val="24"/>
        </w:rPr>
      </w:pPr>
      <w:r>
        <w:rPr>
          <w:sz w:val="24"/>
          <w:szCs w:val="24"/>
        </w:rPr>
        <w:t xml:space="preserve">ПМ.01 Выполнение малярных работ Учебная практика направлена на отработку следующих видов трудовых действий: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очистка поверхностей и предохранение от набрызгов краски;</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протравливание и обработка поверхностей;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шпатлевание поверхностей вручную;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грунтование и шлифование поверхностей;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подготовка стен и материалов к оклеиванию обоями;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шпатлевание и грунтование поверхностей механизированным инструментом;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 xml:space="preserve">окрашивание поверхностей; </w:t>
      </w:r>
    </w:p>
    <w:p w:rsidR="00EA09C3" w:rsidRDefault="00EA09C3" w:rsidP="00EA09C3">
      <w:pPr>
        <w:pStyle w:val="ae"/>
        <w:widowControl/>
        <w:numPr>
          <w:ilvl w:val="0"/>
          <w:numId w:val="12"/>
        </w:numPr>
        <w:shd w:val="clear" w:color="auto" w:fill="FFFFFF"/>
        <w:ind w:left="0" w:firstLine="0"/>
        <w:jc w:val="both"/>
        <w:rPr>
          <w:sz w:val="24"/>
          <w:szCs w:val="24"/>
        </w:rPr>
      </w:pPr>
      <w:r>
        <w:rPr>
          <w:sz w:val="24"/>
          <w:szCs w:val="24"/>
        </w:rPr>
        <w:t>оклеивание поверхностей обоями простыми или средней плотности и тканями.</w:t>
      </w:r>
    </w:p>
    <w:p w:rsidR="00EA09C3" w:rsidRDefault="00EA09C3" w:rsidP="00EA09C3">
      <w:pPr>
        <w:pStyle w:val="ae"/>
        <w:widowControl/>
        <w:shd w:val="clear" w:color="auto" w:fill="FFFFFF"/>
        <w:ind w:left="0" w:firstLine="708"/>
        <w:jc w:val="both"/>
        <w:rPr>
          <w:sz w:val="24"/>
          <w:szCs w:val="24"/>
        </w:rPr>
      </w:pPr>
      <w:r>
        <w:rPr>
          <w:sz w:val="24"/>
          <w:szCs w:val="24"/>
        </w:rPr>
        <w:t xml:space="preserve">Учебная практика проводится в учебных мастерских техникума в рамках профессионального модуля после выполнения программы по междисциплинарному курсу. Рабочая программа учебной практики входит в состав программы профессионального модуля. </w:t>
      </w:r>
    </w:p>
    <w:p w:rsidR="00EA09C3" w:rsidRDefault="00EA09C3" w:rsidP="00EA09C3">
      <w:pPr>
        <w:pStyle w:val="ae"/>
        <w:widowControl/>
        <w:shd w:val="clear" w:color="auto" w:fill="FFFFFF"/>
        <w:ind w:left="708" w:firstLine="0"/>
        <w:jc w:val="both"/>
        <w:rPr>
          <w:sz w:val="24"/>
          <w:szCs w:val="24"/>
          <w:highlight w:val="white"/>
        </w:rPr>
      </w:pPr>
      <w:r>
        <w:rPr>
          <w:sz w:val="24"/>
          <w:szCs w:val="24"/>
          <w:highlight w:val="white"/>
        </w:rPr>
        <w:t xml:space="preserve">УП 03. </w:t>
      </w:r>
      <w:r>
        <w:rPr>
          <w:rFonts w:eastAsia="SimSun"/>
          <w:bCs/>
          <w:sz w:val="24"/>
          <w:szCs w:val="24"/>
          <w:highlight w:val="white"/>
          <w:lang w:eastAsia="zh-CN"/>
        </w:rPr>
        <w:t>Выполнение малярных работ</w:t>
      </w:r>
    </w:p>
    <w:p w:rsidR="00EA09C3" w:rsidRDefault="00EA09C3" w:rsidP="00EA09C3">
      <w:pPr>
        <w:pStyle w:val="ae"/>
        <w:widowControl/>
        <w:shd w:val="clear" w:color="auto" w:fill="FFFFFF"/>
        <w:ind w:left="0" w:firstLine="708"/>
        <w:jc w:val="both"/>
        <w:rPr>
          <w:sz w:val="24"/>
          <w:szCs w:val="24"/>
          <w:highlight w:val="white"/>
        </w:rPr>
      </w:pPr>
    </w:p>
    <w:p w:rsidR="00EA09C3" w:rsidRDefault="00EA09C3" w:rsidP="00EA09C3">
      <w:pPr>
        <w:pStyle w:val="ae"/>
        <w:widowControl/>
        <w:shd w:val="clear" w:color="auto" w:fill="FFFFFF"/>
        <w:ind w:left="0" w:firstLine="708"/>
        <w:jc w:val="both"/>
        <w:rPr>
          <w:sz w:val="24"/>
          <w:szCs w:val="24"/>
          <w:highlight w:val="white"/>
        </w:rPr>
      </w:pPr>
      <w:r>
        <w:rPr>
          <w:b/>
          <w:sz w:val="24"/>
          <w:szCs w:val="24"/>
          <w:highlight w:val="white"/>
        </w:rPr>
        <w:t>3.4. Рабочая программа производственной практики</w:t>
      </w:r>
      <w:r>
        <w:rPr>
          <w:sz w:val="24"/>
          <w:szCs w:val="24"/>
          <w:highlight w:val="white"/>
        </w:rPr>
        <w:t xml:space="preserve"> </w:t>
      </w:r>
    </w:p>
    <w:p w:rsidR="00EA09C3" w:rsidRDefault="00EA09C3" w:rsidP="00EA09C3">
      <w:pPr>
        <w:pStyle w:val="ae"/>
        <w:widowControl/>
        <w:shd w:val="clear" w:color="auto" w:fill="FFFFFF"/>
        <w:ind w:left="0" w:firstLine="708"/>
        <w:jc w:val="both"/>
        <w:rPr>
          <w:sz w:val="24"/>
          <w:szCs w:val="24"/>
          <w:highlight w:val="white"/>
        </w:rPr>
      </w:pPr>
      <w:r>
        <w:rPr>
          <w:sz w:val="24"/>
          <w:szCs w:val="24"/>
          <w:highlight w:val="white"/>
        </w:rPr>
        <w:t xml:space="preserve">При реализации основной программы профессиональной подготовки предусмотрена производственная практика по профессиональному модулю </w:t>
      </w:r>
    </w:p>
    <w:p w:rsidR="00EA09C3" w:rsidRPr="002A7024" w:rsidRDefault="00EA09C3" w:rsidP="00EA09C3">
      <w:pPr>
        <w:widowControl/>
        <w:shd w:val="clear" w:color="auto" w:fill="FFFFFF"/>
        <w:jc w:val="both"/>
        <w:rPr>
          <w:sz w:val="24"/>
          <w:szCs w:val="24"/>
          <w:highlight w:val="white"/>
        </w:rPr>
      </w:pPr>
      <w:r>
        <w:rPr>
          <w:sz w:val="24"/>
          <w:szCs w:val="24"/>
          <w:highlight w:val="white"/>
        </w:rPr>
        <w:t xml:space="preserve">            ПП.03</w:t>
      </w:r>
      <w:r w:rsidRPr="002A7024">
        <w:rPr>
          <w:sz w:val="24"/>
          <w:szCs w:val="24"/>
          <w:highlight w:val="white"/>
        </w:rPr>
        <w:t xml:space="preserve">. </w:t>
      </w:r>
      <w:r w:rsidRPr="002A7024">
        <w:rPr>
          <w:rFonts w:eastAsia="SimSun"/>
          <w:bCs/>
          <w:sz w:val="24"/>
          <w:szCs w:val="24"/>
          <w:highlight w:val="white"/>
          <w:lang w:eastAsia="zh-CN"/>
        </w:rPr>
        <w:t>Выполнение малярных работ</w:t>
      </w:r>
    </w:p>
    <w:p w:rsidR="00EA09C3" w:rsidRDefault="00EA09C3" w:rsidP="00EA09C3">
      <w:pPr>
        <w:tabs>
          <w:tab w:val="left" w:pos="1134"/>
          <w:tab w:val="left" w:pos="1418"/>
          <w:tab w:val="left" w:pos="1726"/>
        </w:tabs>
        <w:spacing w:before="48"/>
        <w:jc w:val="both"/>
        <w:rPr>
          <w:rFonts w:eastAsiaTheme="minorHAnsi"/>
          <w:b/>
          <w:bCs/>
          <w:sz w:val="24"/>
          <w:szCs w:val="24"/>
          <w:highlight w:val="white"/>
        </w:rPr>
      </w:pPr>
    </w:p>
    <w:p w:rsidR="00EA09C3" w:rsidRDefault="00EA09C3" w:rsidP="00EA09C3">
      <w:pPr>
        <w:tabs>
          <w:tab w:val="left" w:pos="1134"/>
          <w:tab w:val="left" w:pos="1418"/>
          <w:tab w:val="left" w:pos="1726"/>
        </w:tabs>
        <w:spacing w:before="48"/>
        <w:ind w:left="142"/>
        <w:jc w:val="both"/>
        <w:rPr>
          <w:rFonts w:eastAsiaTheme="minorHAnsi"/>
          <w:b/>
          <w:bCs/>
          <w:sz w:val="24"/>
          <w:szCs w:val="24"/>
        </w:rPr>
      </w:pPr>
      <w:r>
        <w:rPr>
          <w:rFonts w:eastAsiaTheme="minorHAnsi"/>
          <w:b/>
          <w:bCs/>
          <w:sz w:val="24"/>
          <w:szCs w:val="24"/>
        </w:rPr>
        <w:t>4.КОНТРОЛЬ И ОЦЕНКА РЕЗУЛЬТАТОВ ОСВАОЕНИЯ АОППО</w:t>
      </w:r>
    </w:p>
    <w:p w:rsidR="00EA09C3" w:rsidRDefault="00EA09C3" w:rsidP="00EA09C3">
      <w:pPr>
        <w:tabs>
          <w:tab w:val="left" w:pos="1134"/>
          <w:tab w:val="left" w:pos="1418"/>
          <w:tab w:val="left" w:pos="1726"/>
        </w:tabs>
        <w:spacing w:before="48"/>
        <w:ind w:left="525"/>
        <w:jc w:val="both"/>
        <w:rPr>
          <w:sz w:val="24"/>
          <w:szCs w:val="24"/>
        </w:rPr>
      </w:pPr>
      <w:r>
        <w:rPr>
          <w:b/>
          <w:sz w:val="24"/>
          <w:szCs w:val="24"/>
        </w:rPr>
        <w:t>4.1. Промежуточная аттестация</w:t>
      </w:r>
      <w:r>
        <w:rPr>
          <w:sz w:val="24"/>
          <w:szCs w:val="24"/>
        </w:rPr>
        <w:t xml:space="preserve"> </w:t>
      </w:r>
    </w:p>
    <w:p w:rsidR="00EA09C3" w:rsidRDefault="00EA09C3" w:rsidP="00EA09C3">
      <w:pPr>
        <w:tabs>
          <w:tab w:val="left" w:pos="-2410"/>
          <w:tab w:val="left" w:pos="-2127"/>
          <w:tab w:val="left" w:pos="-1418"/>
        </w:tabs>
        <w:spacing w:before="48"/>
        <w:jc w:val="both"/>
        <w:rPr>
          <w:sz w:val="24"/>
          <w:szCs w:val="24"/>
        </w:rPr>
      </w:pPr>
      <w:r>
        <w:rPr>
          <w:sz w:val="24"/>
          <w:szCs w:val="24"/>
        </w:rPr>
        <w:tab/>
        <w:t>Реализация основной программы профессионального обучения сопровождается проведением промежуточной аттестации обучающихся.</w:t>
      </w:r>
    </w:p>
    <w:p w:rsidR="00EA09C3" w:rsidRDefault="00EA09C3" w:rsidP="00EA09C3">
      <w:pPr>
        <w:tabs>
          <w:tab w:val="left" w:pos="-2410"/>
          <w:tab w:val="left" w:pos="-2127"/>
          <w:tab w:val="left" w:pos="-1418"/>
        </w:tabs>
        <w:spacing w:before="48"/>
        <w:jc w:val="both"/>
        <w:rPr>
          <w:sz w:val="24"/>
          <w:szCs w:val="24"/>
        </w:rPr>
      </w:pPr>
      <w:r>
        <w:rPr>
          <w:sz w:val="24"/>
          <w:szCs w:val="24"/>
        </w:rPr>
        <w:tab/>
        <w:t xml:space="preserve">С целью контроля и оценки результатов подготовки и учета индивидуальных образовательных достижений обучающихся с ограниченными возможностями здоровья (с различными формами умственной отсталости), разработаны формы и процедуры входного, текущего контроля успеваемости и промежуточной аттестации с учетом ограничений здоровья. </w:t>
      </w:r>
    </w:p>
    <w:p w:rsidR="00EA09C3" w:rsidRDefault="00EA09C3" w:rsidP="00EA09C3">
      <w:pPr>
        <w:tabs>
          <w:tab w:val="left" w:pos="-2410"/>
          <w:tab w:val="left" w:pos="-2127"/>
          <w:tab w:val="left" w:pos="-1418"/>
        </w:tabs>
        <w:spacing w:before="48"/>
        <w:jc w:val="both"/>
        <w:rPr>
          <w:sz w:val="24"/>
          <w:szCs w:val="24"/>
        </w:rPr>
      </w:pPr>
      <w:r>
        <w:rPr>
          <w:sz w:val="24"/>
          <w:szCs w:val="24"/>
        </w:rPr>
        <w:tab/>
        <w:t xml:space="preserve">Формы и процедуры доведены до сведения обучающихся в сроки, определенные Положением о текущем контроле знаний и промежуточной аттестации обучающихся ГБПОУ «Ленинский агропромышленный техникум». </w:t>
      </w:r>
    </w:p>
    <w:p w:rsidR="00EA09C3" w:rsidRDefault="00EA09C3" w:rsidP="00EA09C3">
      <w:pPr>
        <w:tabs>
          <w:tab w:val="left" w:pos="-2410"/>
          <w:tab w:val="left" w:pos="-2127"/>
          <w:tab w:val="left" w:pos="-1418"/>
        </w:tabs>
        <w:spacing w:before="48"/>
        <w:jc w:val="both"/>
        <w:rPr>
          <w:sz w:val="24"/>
          <w:szCs w:val="24"/>
        </w:rPr>
      </w:pPr>
      <w:r>
        <w:rPr>
          <w:sz w:val="24"/>
          <w:szCs w:val="24"/>
        </w:rPr>
        <w:tab/>
        <w:t xml:space="preserve">Входной контроль разработан с учетом их индивидуальных психофизических особенностей и проводится в форме тестирования. Назначение входного контроля состоит в определении способностей обучающегося и его готовности к восприятию учебного </w:t>
      </w:r>
      <w:r>
        <w:rPr>
          <w:sz w:val="24"/>
          <w:szCs w:val="24"/>
        </w:rPr>
        <w:lastRenderedPageBreak/>
        <w:t xml:space="preserve">материала. </w:t>
      </w:r>
    </w:p>
    <w:p w:rsidR="00EA09C3" w:rsidRDefault="00EA09C3" w:rsidP="00EA09C3">
      <w:pPr>
        <w:tabs>
          <w:tab w:val="left" w:pos="-2410"/>
          <w:tab w:val="left" w:pos="-2127"/>
          <w:tab w:val="left" w:pos="-1418"/>
        </w:tabs>
        <w:spacing w:before="48"/>
        <w:jc w:val="both"/>
        <w:rPr>
          <w:sz w:val="24"/>
          <w:szCs w:val="24"/>
        </w:rPr>
      </w:pPr>
      <w:r>
        <w:rPr>
          <w:sz w:val="24"/>
          <w:szCs w:val="24"/>
        </w:rPr>
        <w:tab/>
        <w:t>Текущий контроль успеваемости осуществляется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w:t>
      </w:r>
    </w:p>
    <w:p w:rsidR="00EA09C3" w:rsidRDefault="00EA09C3" w:rsidP="00EA09C3">
      <w:pPr>
        <w:pStyle w:val="ae"/>
        <w:numPr>
          <w:ilvl w:val="0"/>
          <w:numId w:val="14"/>
        </w:numPr>
        <w:tabs>
          <w:tab w:val="left" w:pos="-2410"/>
          <w:tab w:val="left" w:pos="-2127"/>
          <w:tab w:val="left" w:pos="-1418"/>
        </w:tabs>
        <w:spacing w:before="48"/>
        <w:ind w:left="0" w:firstLine="0"/>
        <w:jc w:val="both"/>
        <w:rPr>
          <w:sz w:val="24"/>
          <w:szCs w:val="24"/>
        </w:rPr>
      </w:pPr>
      <w:r>
        <w:rPr>
          <w:sz w:val="24"/>
          <w:szCs w:val="24"/>
        </w:rPr>
        <w:t xml:space="preserve">выполнении обучаемым требуемых действий в процессе учебной деятельности; </w:t>
      </w:r>
    </w:p>
    <w:p w:rsidR="00EA09C3" w:rsidRDefault="00EA09C3" w:rsidP="00EA09C3">
      <w:pPr>
        <w:pStyle w:val="ae"/>
        <w:numPr>
          <w:ilvl w:val="0"/>
          <w:numId w:val="14"/>
        </w:numPr>
        <w:tabs>
          <w:tab w:val="left" w:pos="-2410"/>
          <w:tab w:val="left" w:pos="-2127"/>
          <w:tab w:val="left" w:pos="-1418"/>
        </w:tabs>
        <w:spacing w:before="48"/>
        <w:ind w:left="0" w:firstLine="0"/>
        <w:jc w:val="both"/>
        <w:rPr>
          <w:sz w:val="24"/>
          <w:szCs w:val="24"/>
        </w:rPr>
      </w:pPr>
      <w:r>
        <w:rPr>
          <w:sz w:val="24"/>
          <w:szCs w:val="24"/>
        </w:rPr>
        <w:t xml:space="preserve">правильности выполнения требуемых действий; </w:t>
      </w:r>
    </w:p>
    <w:p w:rsidR="00EA09C3" w:rsidRDefault="00EA09C3" w:rsidP="00EA09C3">
      <w:pPr>
        <w:pStyle w:val="ae"/>
        <w:numPr>
          <w:ilvl w:val="0"/>
          <w:numId w:val="14"/>
        </w:numPr>
        <w:tabs>
          <w:tab w:val="left" w:pos="-2410"/>
          <w:tab w:val="left" w:pos="-2127"/>
          <w:tab w:val="left" w:pos="-1418"/>
        </w:tabs>
        <w:spacing w:before="48"/>
        <w:ind w:left="0" w:firstLine="0"/>
        <w:jc w:val="both"/>
        <w:rPr>
          <w:sz w:val="24"/>
          <w:szCs w:val="24"/>
        </w:rPr>
      </w:pPr>
      <w:r>
        <w:rPr>
          <w:sz w:val="24"/>
          <w:szCs w:val="24"/>
        </w:rPr>
        <w:t xml:space="preserve">соответствие формы действия данному этапу усвоения учебного материала; </w:t>
      </w:r>
    </w:p>
    <w:p w:rsidR="00EA09C3" w:rsidRDefault="00EA09C3" w:rsidP="00EA09C3">
      <w:pPr>
        <w:pStyle w:val="ae"/>
        <w:numPr>
          <w:ilvl w:val="0"/>
          <w:numId w:val="14"/>
        </w:numPr>
        <w:tabs>
          <w:tab w:val="left" w:pos="-2410"/>
          <w:tab w:val="left" w:pos="-2127"/>
          <w:tab w:val="left" w:pos="-1418"/>
        </w:tabs>
        <w:spacing w:before="48"/>
        <w:ind w:left="0" w:firstLine="0"/>
        <w:jc w:val="both"/>
        <w:rPr>
          <w:sz w:val="24"/>
          <w:szCs w:val="24"/>
        </w:rPr>
      </w:pPr>
      <w:r>
        <w:rPr>
          <w:sz w:val="24"/>
          <w:szCs w:val="24"/>
        </w:rPr>
        <w:t xml:space="preserve">формировании действия с должной мерой обобщения, освоения. </w:t>
      </w:r>
    </w:p>
    <w:p w:rsidR="00EA09C3" w:rsidRDefault="00EA09C3" w:rsidP="00EA09C3">
      <w:pPr>
        <w:pStyle w:val="ae"/>
        <w:tabs>
          <w:tab w:val="left" w:pos="-2410"/>
          <w:tab w:val="left" w:pos="-2127"/>
          <w:tab w:val="left" w:pos="-1418"/>
        </w:tabs>
        <w:spacing w:before="48"/>
        <w:ind w:left="0" w:firstLine="0"/>
        <w:jc w:val="both"/>
        <w:rPr>
          <w:sz w:val="24"/>
          <w:szCs w:val="24"/>
        </w:rPr>
      </w:pPr>
      <w:r>
        <w:rPr>
          <w:sz w:val="24"/>
          <w:szCs w:val="24"/>
        </w:rPr>
        <w:tab/>
        <w:t xml:space="preserve">Промежуточная аттестация обучающихся осуществляется в форме зачетов и дифференцированных зачетов. </w:t>
      </w:r>
    </w:p>
    <w:p w:rsidR="00EA09C3" w:rsidRDefault="00EA09C3" w:rsidP="00EA09C3">
      <w:pPr>
        <w:pStyle w:val="ae"/>
        <w:tabs>
          <w:tab w:val="left" w:pos="-2410"/>
          <w:tab w:val="left" w:pos="-2127"/>
          <w:tab w:val="left" w:pos="-1418"/>
        </w:tabs>
        <w:spacing w:before="48"/>
        <w:ind w:left="0" w:firstLine="0"/>
        <w:jc w:val="both"/>
        <w:rPr>
          <w:sz w:val="24"/>
          <w:szCs w:val="24"/>
        </w:rPr>
      </w:pPr>
      <w:r>
        <w:rPr>
          <w:sz w:val="24"/>
          <w:szCs w:val="24"/>
        </w:rPr>
        <w:tab/>
        <w:t xml:space="preserve">При промежуточной аттестации лиц с ограниченными возможностями здоровья (с различными формами умственной отсталости), также используется рубежный контроль, который является контрольной точкой по завершению изучения раздела или темы дисциплины с целью оценивания уровня освоения программного материала. </w:t>
      </w:r>
    </w:p>
    <w:p w:rsidR="00EA09C3" w:rsidRDefault="00EA09C3" w:rsidP="00EA09C3">
      <w:pPr>
        <w:pStyle w:val="ae"/>
        <w:tabs>
          <w:tab w:val="left" w:pos="-2410"/>
          <w:tab w:val="left" w:pos="-2127"/>
          <w:tab w:val="left" w:pos="-1418"/>
        </w:tabs>
        <w:spacing w:before="48"/>
        <w:ind w:left="0" w:firstLine="0"/>
        <w:jc w:val="both"/>
        <w:rPr>
          <w:sz w:val="24"/>
          <w:szCs w:val="24"/>
        </w:rPr>
      </w:pPr>
      <w:r>
        <w:rPr>
          <w:sz w:val="24"/>
          <w:szCs w:val="24"/>
        </w:rPr>
        <w:tab/>
      </w:r>
    </w:p>
    <w:p w:rsidR="00EA09C3" w:rsidRDefault="00EA09C3" w:rsidP="00EA09C3">
      <w:pPr>
        <w:tabs>
          <w:tab w:val="left" w:pos="1134"/>
          <w:tab w:val="left" w:pos="1418"/>
          <w:tab w:val="left" w:pos="1726"/>
        </w:tabs>
        <w:spacing w:before="48"/>
        <w:jc w:val="both"/>
        <w:rPr>
          <w:sz w:val="24"/>
          <w:szCs w:val="24"/>
        </w:rPr>
      </w:pPr>
      <w:r>
        <w:rPr>
          <w:sz w:val="24"/>
          <w:szCs w:val="24"/>
        </w:rPr>
        <w:tab/>
      </w:r>
      <w:r>
        <w:rPr>
          <w:b/>
          <w:sz w:val="24"/>
          <w:szCs w:val="24"/>
        </w:rPr>
        <w:t>4.2. Итоговая аттестация</w:t>
      </w:r>
      <w:r>
        <w:rPr>
          <w:sz w:val="24"/>
          <w:szCs w:val="24"/>
        </w:rPr>
        <w:t xml:space="preserve"> </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 Профессиональное обучение завершается итоговой аттестацией в форме квалификационного экзамена.</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Итоговая аттестация (ИА) выпускников, завершающих обучение по профессии 13450 «Маляр», является обязательной и осуществляется после освоения основной образовательной программы профессиональной подготовки в полном объеме. </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Итоговая аттестация выпускников с ограниченными возможностями здоровья (с различными формами умственной отсталости) проводится в соответствии с Порядком проведения итоговой аттестации по образовательным программам среднего профессионального образования. </w:t>
      </w:r>
    </w:p>
    <w:p w:rsidR="00EA09C3" w:rsidRDefault="00EA09C3" w:rsidP="00EA09C3">
      <w:pPr>
        <w:tabs>
          <w:tab w:val="left" w:pos="1134"/>
          <w:tab w:val="left" w:pos="1418"/>
          <w:tab w:val="left" w:pos="1726"/>
        </w:tabs>
        <w:spacing w:before="48"/>
        <w:jc w:val="both"/>
        <w:rPr>
          <w:sz w:val="24"/>
          <w:szCs w:val="24"/>
        </w:rPr>
      </w:pPr>
      <w:r>
        <w:rPr>
          <w:sz w:val="24"/>
          <w:szCs w:val="24"/>
        </w:rPr>
        <w:tab/>
        <w:t>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квалификационных разрядов.</w:t>
      </w:r>
    </w:p>
    <w:p w:rsidR="00EA09C3" w:rsidRDefault="00EA09C3" w:rsidP="00EA09C3">
      <w:pPr>
        <w:tabs>
          <w:tab w:val="left" w:pos="1134"/>
          <w:tab w:val="left" w:pos="1418"/>
          <w:tab w:val="left" w:pos="1726"/>
        </w:tabs>
        <w:spacing w:before="48"/>
        <w:jc w:val="both"/>
        <w:rPr>
          <w:sz w:val="24"/>
          <w:szCs w:val="24"/>
        </w:rPr>
      </w:pPr>
      <w:r>
        <w:rPr>
          <w:sz w:val="24"/>
          <w:szCs w:val="24"/>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профессиональном стандарте.</w:t>
      </w:r>
    </w:p>
    <w:p w:rsidR="00EA09C3" w:rsidRDefault="00EA09C3" w:rsidP="00EA09C3">
      <w:pPr>
        <w:tabs>
          <w:tab w:val="left" w:pos="1134"/>
          <w:tab w:val="left" w:pos="1418"/>
          <w:tab w:val="left" w:pos="1726"/>
        </w:tabs>
        <w:spacing w:before="48"/>
        <w:jc w:val="both"/>
        <w:rPr>
          <w:sz w:val="24"/>
          <w:szCs w:val="24"/>
        </w:rPr>
      </w:pPr>
      <w:r>
        <w:rPr>
          <w:sz w:val="24"/>
          <w:szCs w:val="24"/>
        </w:rPr>
        <w:tab/>
        <w:t>К проведению квалификационного экзамена привлекаются представители работодателя.</w:t>
      </w:r>
    </w:p>
    <w:p w:rsidR="00EA09C3" w:rsidRDefault="00EA09C3" w:rsidP="00EA09C3">
      <w:pPr>
        <w:tabs>
          <w:tab w:val="left" w:pos="1134"/>
          <w:tab w:val="left" w:pos="1418"/>
          <w:tab w:val="left" w:pos="1726"/>
        </w:tabs>
        <w:spacing w:before="48"/>
        <w:jc w:val="both"/>
        <w:rPr>
          <w:sz w:val="24"/>
          <w:szCs w:val="24"/>
        </w:rPr>
      </w:pPr>
      <w:r>
        <w:rPr>
          <w:sz w:val="24"/>
          <w:szCs w:val="24"/>
        </w:rPr>
        <w:tab/>
        <w:t>Обучающийся, успешно сдавший квалификационный экзамен, получает квалификацию по профессии рабочего, что подтверждается документом о квалификации: свидетельство о профессии рабочего.</w:t>
      </w:r>
    </w:p>
    <w:p w:rsidR="00EA09C3" w:rsidRDefault="00EA09C3" w:rsidP="00EA09C3">
      <w:pPr>
        <w:tabs>
          <w:tab w:val="left" w:pos="1134"/>
          <w:tab w:val="left" w:pos="1418"/>
          <w:tab w:val="left" w:pos="1726"/>
        </w:tabs>
        <w:spacing w:before="48"/>
        <w:jc w:val="both"/>
        <w:rPr>
          <w:sz w:val="24"/>
          <w:szCs w:val="24"/>
        </w:rPr>
      </w:pPr>
      <w:r>
        <w:rPr>
          <w:sz w:val="24"/>
          <w:szCs w:val="24"/>
        </w:rPr>
        <w:tab/>
        <w:t>Образец выдаваемого свидетельства об образовании ГБПОУ «Ленинский агропромышленный техникум» устанавливает самостоятельно.</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Выпускники или родители (законные представители) несовершеннолетних выпускников не позднее, чем за три месяца до начала ИА могут подать письменное заявление о необходимости создания для них специальных условий с указанием условий при проведении ИА. </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В специальные условия могут входить: увеличение времени для подготовки ответа, формы предоставления заданий и ответов (устно, письменно на бумаге, письменно на компьютере, предоставление перерыва для приема пищи, лекарств). </w:t>
      </w:r>
    </w:p>
    <w:p w:rsidR="00EA09C3" w:rsidRDefault="00EA09C3" w:rsidP="00EA09C3">
      <w:pPr>
        <w:tabs>
          <w:tab w:val="left" w:pos="1134"/>
          <w:tab w:val="left" w:pos="1418"/>
          <w:tab w:val="left" w:pos="1726"/>
        </w:tabs>
        <w:spacing w:before="48"/>
        <w:jc w:val="both"/>
        <w:rPr>
          <w:sz w:val="24"/>
          <w:szCs w:val="24"/>
        </w:rPr>
      </w:pPr>
      <w:r>
        <w:rPr>
          <w:sz w:val="24"/>
          <w:szCs w:val="24"/>
        </w:rPr>
        <w:tab/>
        <w:t>Для проведения ИА разрабатывается программа, определяющая требования к содержанию, объему и структуре выпускной квалификационной работы, а также к процедуре ее защиты.</w:t>
      </w:r>
    </w:p>
    <w:p w:rsidR="00EA09C3" w:rsidRDefault="00EA09C3" w:rsidP="00EA09C3">
      <w:pPr>
        <w:tabs>
          <w:tab w:val="left" w:pos="1134"/>
          <w:tab w:val="left" w:pos="1418"/>
          <w:tab w:val="left" w:pos="1726"/>
        </w:tabs>
        <w:spacing w:before="48"/>
        <w:jc w:val="both"/>
        <w:rPr>
          <w:sz w:val="24"/>
          <w:szCs w:val="24"/>
        </w:rPr>
      </w:pPr>
      <w:r>
        <w:rPr>
          <w:sz w:val="24"/>
          <w:szCs w:val="24"/>
        </w:rPr>
        <w:lastRenderedPageBreak/>
        <w:tab/>
        <w:t>Лицам, не прошедшим итоговой аттестации или получившим на итоговой аттестации неудовлетворительные результаты, а также лицам, освоившим часть основной программы профессионального обучения и (или) отчисленным из ГБПОУ «Ленинский агропромышленный техникум», выдается справка об обучении или периоде обучения.</w:t>
      </w:r>
    </w:p>
    <w:p w:rsidR="00EA09C3" w:rsidRDefault="00EA09C3" w:rsidP="00EA09C3">
      <w:pPr>
        <w:tabs>
          <w:tab w:val="left" w:pos="1134"/>
          <w:tab w:val="left" w:pos="1418"/>
          <w:tab w:val="left" w:pos="1726"/>
        </w:tabs>
        <w:spacing w:before="48"/>
        <w:jc w:val="both"/>
        <w:rPr>
          <w:sz w:val="24"/>
          <w:szCs w:val="24"/>
        </w:rPr>
      </w:pPr>
      <w:r>
        <w:rPr>
          <w:sz w:val="24"/>
          <w:szCs w:val="24"/>
        </w:rPr>
        <w:tab/>
        <w:t>Образец справки устанавливается ГБПОУ «Ленинский агропромышленный техникум» самостоятельно.</w:t>
      </w:r>
    </w:p>
    <w:p w:rsidR="00EA09C3" w:rsidRDefault="00EA09C3" w:rsidP="00EA09C3">
      <w:pPr>
        <w:tabs>
          <w:tab w:val="left" w:pos="1134"/>
          <w:tab w:val="left" w:pos="1418"/>
          <w:tab w:val="left" w:pos="1726"/>
        </w:tabs>
        <w:spacing w:before="48"/>
        <w:jc w:val="both"/>
        <w:rPr>
          <w:b/>
          <w:sz w:val="24"/>
          <w:szCs w:val="24"/>
        </w:rPr>
      </w:pPr>
    </w:p>
    <w:p w:rsidR="00EA09C3" w:rsidRDefault="00EA09C3" w:rsidP="00EA09C3">
      <w:pPr>
        <w:tabs>
          <w:tab w:val="left" w:pos="1134"/>
          <w:tab w:val="left" w:pos="1418"/>
          <w:tab w:val="left" w:pos="1726"/>
        </w:tabs>
        <w:spacing w:before="48"/>
        <w:ind w:left="525"/>
        <w:jc w:val="both"/>
        <w:rPr>
          <w:sz w:val="24"/>
          <w:szCs w:val="24"/>
        </w:rPr>
      </w:pPr>
      <w:r>
        <w:rPr>
          <w:b/>
          <w:sz w:val="24"/>
          <w:szCs w:val="24"/>
        </w:rPr>
        <w:t>4.3.Фонды оценочных средств</w:t>
      </w:r>
      <w:r>
        <w:rPr>
          <w:sz w:val="24"/>
          <w:szCs w:val="24"/>
        </w:rPr>
        <w:t xml:space="preserve"> (приложения 15-16)</w:t>
      </w:r>
    </w:p>
    <w:p w:rsidR="00EA09C3" w:rsidRDefault="00EA09C3" w:rsidP="00EA09C3">
      <w:pPr>
        <w:tabs>
          <w:tab w:val="left" w:pos="1134"/>
          <w:tab w:val="left" w:pos="1418"/>
          <w:tab w:val="left" w:pos="1726"/>
        </w:tabs>
        <w:spacing w:before="48"/>
        <w:jc w:val="both"/>
        <w:rPr>
          <w:sz w:val="24"/>
          <w:szCs w:val="24"/>
        </w:rPr>
      </w:pPr>
      <w:r>
        <w:rPr>
          <w:sz w:val="24"/>
          <w:szCs w:val="24"/>
        </w:rPr>
        <w:tab/>
        <w:t xml:space="preserve">ФОС по основной программе профессиональной подготовки по профессии 13450 «Маляр» - это комплекс контрольно-оценочных средств (КОС), предназначенный для оценивания знаний и умений выполнения трудовых функций обучающихся с ограниченными возможностями здоровья (с различными формами умственной отсталости) на разных стадиях их обучения, а также для проведения государственной итоговой аттестации. Оценивание проводится в ходе: </w:t>
      </w:r>
    </w:p>
    <w:p w:rsidR="00EA09C3" w:rsidRDefault="00EA09C3" w:rsidP="00EA09C3">
      <w:pPr>
        <w:pStyle w:val="ae"/>
        <w:numPr>
          <w:ilvl w:val="0"/>
          <w:numId w:val="15"/>
        </w:numPr>
        <w:spacing w:before="48"/>
        <w:ind w:left="-142" w:firstLine="142"/>
        <w:jc w:val="both"/>
        <w:rPr>
          <w:rFonts w:eastAsiaTheme="minorHAnsi"/>
          <w:b/>
          <w:sz w:val="24"/>
          <w:szCs w:val="24"/>
        </w:rPr>
      </w:pPr>
      <w:r>
        <w:rPr>
          <w:sz w:val="24"/>
          <w:szCs w:val="24"/>
        </w:rPr>
        <w:t xml:space="preserve">текущего контроля знаний; </w:t>
      </w:r>
    </w:p>
    <w:p w:rsidR="00EA09C3" w:rsidRDefault="00EA09C3" w:rsidP="00EA09C3">
      <w:pPr>
        <w:pStyle w:val="ae"/>
        <w:numPr>
          <w:ilvl w:val="0"/>
          <w:numId w:val="15"/>
        </w:numPr>
        <w:spacing w:before="48"/>
        <w:ind w:left="-142" w:firstLine="142"/>
        <w:jc w:val="both"/>
        <w:rPr>
          <w:rFonts w:eastAsiaTheme="minorHAnsi"/>
          <w:b/>
          <w:sz w:val="24"/>
          <w:szCs w:val="24"/>
        </w:rPr>
      </w:pPr>
      <w:r>
        <w:rPr>
          <w:sz w:val="24"/>
          <w:szCs w:val="24"/>
        </w:rPr>
        <w:t xml:space="preserve">промежуточной аттестации; </w:t>
      </w:r>
    </w:p>
    <w:p w:rsidR="00EA09C3" w:rsidRDefault="00EA09C3" w:rsidP="00EA09C3">
      <w:pPr>
        <w:pStyle w:val="ae"/>
        <w:numPr>
          <w:ilvl w:val="0"/>
          <w:numId w:val="15"/>
        </w:numPr>
        <w:spacing w:before="48"/>
        <w:ind w:left="-142" w:firstLine="142"/>
        <w:jc w:val="both"/>
        <w:rPr>
          <w:rFonts w:eastAsiaTheme="minorHAnsi"/>
          <w:b/>
          <w:sz w:val="24"/>
          <w:szCs w:val="24"/>
        </w:rPr>
      </w:pPr>
      <w:r>
        <w:rPr>
          <w:sz w:val="24"/>
          <w:szCs w:val="24"/>
        </w:rPr>
        <w:t xml:space="preserve">итоговой аттестации. </w:t>
      </w:r>
    </w:p>
    <w:p w:rsidR="00EA09C3" w:rsidRDefault="00EA09C3" w:rsidP="00EA09C3">
      <w:pPr>
        <w:pStyle w:val="ae"/>
        <w:spacing w:before="48"/>
        <w:ind w:left="0" w:firstLine="708"/>
        <w:jc w:val="both"/>
        <w:rPr>
          <w:sz w:val="24"/>
          <w:szCs w:val="24"/>
        </w:rPr>
      </w:pPr>
      <w:r>
        <w:rPr>
          <w:sz w:val="24"/>
          <w:szCs w:val="24"/>
        </w:rPr>
        <w:t xml:space="preserve">Порядок и условия оценивания определяются техникумом самостоятельно и фиксируются локальными актами (Положениями), утвержденными директором техникума. </w:t>
      </w:r>
    </w:p>
    <w:p w:rsidR="00EA09C3" w:rsidRDefault="00EA09C3" w:rsidP="00EA09C3">
      <w:pPr>
        <w:pStyle w:val="ae"/>
        <w:spacing w:before="48"/>
        <w:ind w:left="0" w:firstLine="708"/>
        <w:jc w:val="both"/>
        <w:rPr>
          <w:sz w:val="24"/>
          <w:szCs w:val="24"/>
        </w:rPr>
      </w:pPr>
      <w:r>
        <w:rPr>
          <w:sz w:val="24"/>
          <w:szCs w:val="24"/>
        </w:rPr>
        <w:t xml:space="preserve">ФОС разрабатываются и утверждаются техникумом самостоятельно. </w:t>
      </w:r>
    </w:p>
    <w:p w:rsidR="00EA09C3" w:rsidRDefault="00EA09C3" w:rsidP="00EA09C3">
      <w:pPr>
        <w:pStyle w:val="ae"/>
        <w:spacing w:before="48"/>
        <w:ind w:left="0" w:firstLine="708"/>
        <w:jc w:val="both"/>
        <w:rPr>
          <w:sz w:val="24"/>
          <w:szCs w:val="24"/>
        </w:rPr>
      </w:pPr>
      <w:r>
        <w:rPr>
          <w:sz w:val="24"/>
          <w:szCs w:val="24"/>
        </w:rPr>
        <w:t>ФОС по учебной дисциплине, рассматривается на заседании методической комиссии.</w:t>
      </w:r>
    </w:p>
    <w:p w:rsidR="00EA09C3" w:rsidRDefault="00EA09C3" w:rsidP="00EA09C3">
      <w:pPr>
        <w:pStyle w:val="ae"/>
        <w:spacing w:before="48"/>
        <w:ind w:left="0" w:firstLine="708"/>
        <w:jc w:val="both"/>
        <w:rPr>
          <w:sz w:val="24"/>
          <w:szCs w:val="24"/>
        </w:rPr>
      </w:pPr>
      <w:r>
        <w:rPr>
          <w:sz w:val="24"/>
          <w:szCs w:val="24"/>
        </w:rPr>
        <w:t xml:space="preserve">ФОС по профессиональному модулю, рассматривается на заседании методическойкомиссии после согласования с работодателями. </w:t>
      </w:r>
    </w:p>
    <w:p w:rsidR="00EA09C3" w:rsidRDefault="00EA09C3" w:rsidP="00EA09C3">
      <w:pPr>
        <w:pStyle w:val="ae"/>
        <w:spacing w:before="48"/>
        <w:ind w:left="0" w:firstLine="708"/>
        <w:jc w:val="both"/>
        <w:rPr>
          <w:rFonts w:eastAsiaTheme="minorHAnsi"/>
          <w:b/>
          <w:sz w:val="24"/>
          <w:szCs w:val="24"/>
        </w:rPr>
      </w:pPr>
      <w:r>
        <w:rPr>
          <w:sz w:val="24"/>
          <w:szCs w:val="24"/>
        </w:rPr>
        <w:t xml:space="preserve">ФОС </w:t>
      </w:r>
      <w:r>
        <w:rPr>
          <w:b/>
          <w:sz w:val="24"/>
          <w:szCs w:val="24"/>
        </w:rPr>
        <w:t xml:space="preserve">ИА </w:t>
      </w:r>
      <w:r>
        <w:rPr>
          <w:sz w:val="24"/>
          <w:szCs w:val="24"/>
        </w:rPr>
        <w:t>утверждаются техникумом после согласования с работодателем.</w:t>
      </w:r>
    </w:p>
    <w:p w:rsidR="00EA09C3" w:rsidRDefault="00EA09C3" w:rsidP="00EA09C3">
      <w:pPr>
        <w:tabs>
          <w:tab w:val="left" w:pos="1134"/>
          <w:tab w:val="left" w:pos="1418"/>
          <w:tab w:val="left" w:pos="1726"/>
        </w:tabs>
        <w:spacing w:before="48"/>
        <w:jc w:val="both"/>
        <w:rPr>
          <w:rFonts w:eastAsiaTheme="minorHAnsi"/>
          <w:b/>
          <w:sz w:val="24"/>
          <w:szCs w:val="24"/>
        </w:rPr>
      </w:pPr>
    </w:p>
    <w:p w:rsidR="00EA09C3" w:rsidRDefault="00EA09C3" w:rsidP="00EA09C3">
      <w:pPr>
        <w:spacing w:before="48"/>
        <w:ind w:left="142" w:firstLine="425"/>
        <w:jc w:val="both"/>
        <w:rPr>
          <w:rFonts w:eastAsiaTheme="minorHAnsi"/>
          <w:b/>
          <w:sz w:val="24"/>
          <w:szCs w:val="24"/>
        </w:rPr>
      </w:pPr>
      <w:r>
        <w:rPr>
          <w:rFonts w:eastAsiaTheme="minorHAnsi"/>
          <w:b/>
          <w:sz w:val="24"/>
          <w:szCs w:val="24"/>
        </w:rPr>
        <w:t>5. ОБЕСПЕЧЕНИЕ СПЕЦИАЛЬНЫХ УСЛОВИЙ ДЛЯ ОБУЧАЮЩИХСЯ ИНВАЛИДОВ И ЛИЦ С ОВЗ</w:t>
      </w:r>
    </w:p>
    <w:p w:rsidR="00EA09C3" w:rsidRDefault="00EA09C3" w:rsidP="00EA09C3">
      <w:pPr>
        <w:spacing w:before="48"/>
        <w:ind w:left="525"/>
        <w:jc w:val="both"/>
        <w:rPr>
          <w:rFonts w:eastAsiaTheme="minorHAnsi"/>
          <w:b/>
          <w:sz w:val="24"/>
          <w:szCs w:val="24"/>
        </w:rPr>
      </w:pPr>
      <w:r>
        <w:rPr>
          <w:rFonts w:eastAsiaTheme="minorHAnsi"/>
          <w:b/>
          <w:sz w:val="24"/>
          <w:szCs w:val="24"/>
        </w:rPr>
        <w:t>5.1.Кадровое обеспечение процесса обучения</w:t>
      </w:r>
    </w:p>
    <w:p w:rsidR="00EA09C3" w:rsidRDefault="00EA09C3" w:rsidP="00EA09C3">
      <w:pPr>
        <w:spacing w:before="48"/>
        <w:ind w:firstLine="708"/>
        <w:jc w:val="both"/>
        <w:rPr>
          <w:sz w:val="24"/>
          <w:szCs w:val="24"/>
        </w:rPr>
      </w:pPr>
      <w:r>
        <w:rPr>
          <w:sz w:val="24"/>
          <w:szCs w:val="24"/>
        </w:rPr>
        <w:t xml:space="preserve">Квалификация педагогических работников должна отвечать квалификационным требованиям, указанным в квалификационных справочниках, и (или) профессиональных стандартах  </w:t>
      </w:r>
    </w:p>
    <w:p w:rsidR="00EA09C3" w:rsidRDefault="00EA09C3" w:rsidP="00EA09C3">
      <w:pPr>
        <w:spacing w:before="48"/>
        <w:ind w:firstLine="708"/>
        <w:jc w:val="both"/>
        <w:rPr>
          <w:sz w:val="24"/>
          <w:szCs w:val="24"/>
        </w:rPr>
      </w:pPr>
      <w:r>
        <w:rPr>
          <w:sz w:val="24"/>
          <w:szCs w:val="24"/>
        </w:rPr>
        <w:t>Требования к образованию и обучению. Среднее профессиональное образование - программы подготовки специалистов среднего звена или высшее образование бакалавриат, направленность (профиль) которого, соответствует преподаваемому курсу.</w:t>
      </w:r>
    </w:p>
    <w:p w:rsidR="00EA09C3" w:rsidRDefault="00EA09C3" w:rsidP="00EA09C3">
      <w:pPr>
        <w:spacing w:before="48"/>
        <w:ind w:firstLine="708"/>
        <w:jc w:val="both"/>
        <w:rPr>
          <w:sz w:val="24"/>
          <w:szCs w:val="24"/>
        </w:rPr>
      </w:pPr>
      <w:r>
        <w:rPr>
          <w:sz w:val="24"/>
          <w:szCs w:val="24"/>
        </w:rPr>
        <w:t>Педагогические работники, компетентные в понимании особых образовательных потребностей, обучающихся с инвалидностью и ОВЗ.</w:t>
      </w:r>
    </w:p>
    <w:p w:rsidR="00EA09C3" w:rsidRDefault="00EA09C3" w:rsidP="00EA09C3">
      <w:pPr>
        <w:spacing w:before="48"/>
        <w:ind w:firstLine="708"/>
        <w:jc w:val="both"/>
        <w:rPr>
          <w:sz w:val="24"/>
          <w:szCs w:val="24"/>
        </w:rPr>
      </w:pPr>
      <w:r>
        <w:rPr>
          <w:sz w:val="24"/>
          <w:szCs w:val="24"/>
        </w:rPr>
        <w:t xml:space="preserve">При реализации основной программы профессиональной подготовки адаптированной для лиц с ограниченными возможностями здоровья (с различными формами умственной отсталости) в техникуме предусмотрено штатным расписанием должности специалистов психолого-педагогического сопровождения: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педагог – психолог, социальный педагог. </w:t>
      </w:r>
    </w:p>
    <w:p w:rsidR="00EA09C3" w:rsidRDefault="00EA09C3" w:rsidP="00EA09C3">
      <w:pPr>
        <w:pStyle w:val="ae"/>
        <w:spacing w:before="48"/>
        <w:ind w:left="0" w:firstLine="708"/>
        <w:jc w:val="both"/>
        <w:rPr>
          <w:sz w:val="24"/>
          <w:szCs w:val="24"/>
        </w:rPr>
      </w:pPr>
      <w:r>
        <w:rPr>
          <w:sz w:val="24"/>
          <w:szCs w:val="24"/>
        </w:rPr>
        <w:t xml:space="preserve">Педагог-психолог на основе собственно психологических исследований и заключения психолого-медико-педагогической комиссии совместно с педагогами и медицинским работником: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устанавливает актуальный уровень когнитивного развития обучающегося, определяет зону ближайшего развития;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выявляет особенности эмоционально-волевой сферы, личностные особенности обучающегося, характер взаимодействия со сверстниками, родителями и другими </w:t>
      </w:r>
      <w:r>
        <w:rPr>
          <w:sz w:val="24"/>
          <w:szCs w:val="24"/>
        </w:rPr>
        <w:lastRenderedPageBreak/>
        <w:t xml:space="preserve">взрослыми;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помогает педагогам и другим специалистам наладить конструктивное взаимодействие как с родителями обучающегося, так и с самим обучающимся;</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повышает психологическую компетентность педагогов, а также родителей;</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проводит консультирование педагогов, родителей и обучающихся;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совместно с социальным педагогом и администрацией техникума проводит работу по профилактике и преодолению конфликтных ситуаций.</w:t>
      </w:r>
    </w:p>
    <w:p w:rsidR="00EA09C3" w:rsidRDefault="00EA09C3" w:rsidP="00EA09C3">
      <w:pPr>
        <w:pStyle w:val="ae"/>
        <w:spacing w:before="48"/>
        <w:ind w:left="0" w:firstLine="708"/>
        <w:jc w:val="both"/>
        <w:rPr>
          <w:sz w:val="24"/>
          <w:szCs w:val="24"/>
        </w:rPr>
      </w:pPr>
      <w:r>
        <w:rPr>
          <w:sz w:val="24"/>
          <w:szCs w:val="24"/>
        </w:rPr>
        <w:t xml:space="preserve"> Основными задачами педагога-психолога в техникуме являются: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разъяснение педагогам, тех или иных особенностей и причин поведения обучающегося с нарушением </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помощь в подборе тех или иных форм, приемов взаимодействия с ним;</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отслеживание динамики адаптации обучающегося в социуме;</w:t>
      </w:r>
    </w:p>
    <w:p w:rsidR="00EA09C3" w:rsidRDefault="00EA09C3" w:rsidP="00EA09C3">
      <w:pPr>
        <w:pStyle w:val="ae"/>
        <w:numPr>
          <w:ilvl w:val="0"/>
          <w:numId w:val="16"/>
        </w:numPr>
        <w:spacing w:before="48"/>
        <w:ind w:left="0" w:firstLine="0"/>
        <w:jc w:val="both"/>
        <w:rPr>
          <w:rFonts w:eastAsiaTheme="minorHAnsi"/>
          <w:b/>
          <w:sz w:val="24"/>
          <w:szCs w:val="24"/>
        </w:rPr>
      </w:pPr>
      <w:r>
        <w:rPr>
          <w:sz w:val="24"/>
          <w:szCs w:val="24"/>
        </w:rPr>
        <w:t xml:space="preserve">раннее выявление тех или иных затруднений как у обучающегося и его родителей, так и у педагогов группы. </w:t>
      </w:r>
    </w:p>
    <w:p w:rsidR="00EA09C3" w:rsidRDefault="00EA09C3" w:rsidP="00EA09C3">
      <w:pPr>
        <w:pStyle w:val="ae"/>
        <w:spacing w:before="48"/>
        <w:ind w:left="0" w:firstLine="708"/>
        <w:jc w:val="both"/>
        <w:rPr>
          <w:sz w:val="24"/>
          <w:szCs w:val="24"/>
        </w:rPr>
      </w:pPr>
      <w:r>
        <w:rPr>
          <w:sz w:val="24"/>
          <w:szCs w:val="24"/>
        </w:rPr>
        <w:t xml:space="preserve">Педагог является основным участником междисциплинарной команды специалистов, осуществляющих психолого-педагогическое сопровождение обучающегося с нарушением интеллекта, его семьи и других участников образовательного процесса. </w:t>
      </w:r>
    </w:p>
    <w:p w:rsidR="00EA09C3" w:rsidRDefault="00EA09C3" w:rsidP="00EA09C3">
      <w:pPr>
        <w:pStyle w:val="ae"/>
        <w:spacing w:before="48"/>
        <w:ind w:left="0" w:firstLine="708"/>
        <w:jc w:val="both"/>
        <w:rPr>
          <w:sz w:val="24"/>
          <w:szCs w:val="24"/>
        </w:rPr>
      </w:pPr>
      <w:r>
        <w:rPr>
          <w:sz w:val="24"/>
          <w:szCs w:val="24"/>
        </w:rPr>
        <w:t xml:space="preserve">Для эффективной работы педагогов по созданию условий для получения образования обучающихся с нарушением интеллекта в техникуме обеспечивается на постоянной основе подготовка, переподготовка и повышение квалификации педагогов с целью получения знаний о психофизиологических особенностях инвалидов и лиц с ОВЗ, специфики приема-передачи учебной информации, применения специальных технических средств обучения с учетом различных нарушений функций организма человека. </w:t>
      </w:r>
    </w:p>
    <w:p w:rsidR="00EA09C3" w:rsidRDefault="00EA09C3" w:rsidP="00EA09C3">
      <w:pPr>
        <w:pStyle w:val="ae"/>
        <w:spacing w:before="48"/>
        <w:ind w:left="0" w:firstLine="708"/>
        <w:jc w:val="both"/>
        <w:rPr>
          <w:rFonts w:eastAsiaTheme="minorHAnsi"/>
          <w:b/>
          <w:sz w:val="24"/>
          <w:szCs w:val="24"/>
        </w:rPr>
      </w:pPr>
      <w:r>
        <w:rPr>
          <w:sz w:val="24"/>
          <w:szCs w:val="24"/>
        </w:rPr>
        <w:t>Также для сохранения и укрепления кадрового потенциала техникума, осуществляющих образование детей с нарушением интеллекта, разработаны меры материального стимулирования деятельности педагогов и специалистов, включая установление соответствующих сложности их работы размеров и условий оплаты труда, а также мер их морального поощрения.</w:t>
      </w:r>
    </w:p>
    <w:p w:rsidR="00EA09C3" w:rsidRDefault="00EA09C3" w:rsidP="00EA09C3">
      <w:pPr>
        <w:tabs>
          <w:tab w:val="left" w:pos="1134"/>
          <w:tab w:val="left" w:pos="1418"/>
          <w:tab w:val="left" w:pos="1726"/>
        </w:tabs>
        <w:spacing w:before="48"/>
        <w:jc w:val="both"/>
        <w:rPr>
          <w:rFonts w:eastAsiaTheme="minorHAnsi"/>
          <w:b/>
          <w:sz w:val="24"/>
          <w:szCs w:val="24"/>
        </w:rPr>
      </w:pPr>
      <w:r>
        <w:rPr>
          <w:rFonts w:eastAsiaTheme="minorHAnsi"/>
          <w:b/>
          <w:sz w:val="24"/>
          <w:szCs w:val="24"/>
        </w:rPr>
        <w:tab/>
      </w:r>
    </w:p>
    <w:p w:rsidR="00EA09C3" w:rsidRDefault="00EA09C3" w:rsidP="00EA09C3">
      <w:pPr>
        <w:pStyle w:val="ae"/>
        <w:numPr>
          <w:ilvl w:val="1"/>
          <w:numId w:val="13"/>
        </w:numPr>
        <w:tabs>
          <w:tab w:val="left" w:pos="1134"/>
          <w:tab w:val="left" w:pos="1418"/>
          <w:tab w:val="left" w:pos="1726"/>
        </w:tabs>
        <w:spacing w:before="48"/>
        <w:jc w:val="both"/>
        <w:rPr>
          <w:rFonts w:eastAsiaTheme="minorHAnsi"/>
          <w:b/>
          <w:sz w:val="24"/>
          <w:szCs w:val="24"/>
        </w:rPr>
      </w:pPr>
      <w:r>
        <w:rPr>
          <w:rFonts w:eastAsiaTheme="minorHAnsi"/>
          <w:b/>
          <w:sz w:val="24"/>
          <w:szCs w:val="24"/>
        </w:rPr>
        <w:t>Учебно – методическое и информационное обеспечение</w:t>
      </w:r>
    </w:p>
    <w:p w:rsidR="00EA09C3" w:rsidRDefault="00EA09C3" w:rsidP="00EA09C3">
      <w:pPr>
        <w:spacing w:before="48"/>
        <w:jc w:val="both"/>
        <w:rPr>
          <w:sz w:val="24"/>
          <w:szCs w:val="24"/>
        </w:rPr>
      </w:pPr>
      <w:r>
        <w:rPr>
          <w:sz w:val="24"/>
          <w:szCs w:val="24"/>
        </w:rPr>
        <w:tab/>
        <w:t xml:space="preserve">Основная программа профессиональной подготовки 13450 «Маляр» обеспечена учебно-методической документацией и материалами по всем дисциплинам (модулям) учебного плана. </w:t>
      </w:r>
    </w:p>
    <w:p w:rsidR="00EA09C3" w:rsidRDefault="00EA09C3" w:rsidP="00EA09C3">
      <w:pPr>
        <w:spacing w:before="48"/>
        <w:ind w:firstLine="525"/>
        <w:jc w:val="both"/>
        <w:rPr>
          <w:sz w:val="24"/>
          <w:szCs w:val="24"/>
        </w:rPr>
      </w:pPr>
      <w:r>
        <w:rPr>
          <w:sz w:val="24"/>
          <w:szCs w:val="24"/>
        </w:rPr>
        <w:t xml:space="preserve">Основная учебно-методическая литература, внесена в программы дисциплин и модулей в качестве обязательной. Обеспеченность основной учебной литературой находится в пределах норматива (1 экз. на 1 обучающегося). </w:t>
      </w:r>
    </w:p>
    <w:p w:rsidR="00EA09C3" w:rsidRDefault="00EA09C3" w:rsidP="005332FC">
      <w:pPr>
        <w:spacing w:before="48"/>
        <w:ind w:firstLine="525"/>
        <w:jc w:val="both"/>
        <w:rPr>
          <w:sz w:val="24"/>
          <w:szCs w:val="24"/>
        </w:rPr>
      </w:pPr>
      <w:r>
        <w:rPr>
          <w:sz w:val="24"/>
          <w:szCs w:val="24"/>
        </w:rPr>
        <w:t>Наряду с учебниками по всем дисциплинам и модулю имеются учебные пособия, разработанные преподавателями и мастерами производственного обучения адаптированными к обучению лиц ограниченными возможностями здоровья (с различными формами умственной отсталости), которые в целом охватывают учебный материал, предусмотренный учебными программами дисциплин и модулю.</w:t>
      </w:r>
    </w:p>
    <w:p w:rsidR="005332FC" w:rsidRDefault="005332FC" w:rsidP="005332FC">
      <w:pPr>
        <w:spacing w:before="48"/>
        <w:ind w:firstLine="525"/>
        <w:jc w:val="both"/>
        <w:rPr>
          <w:sz w:val="24"/>
          <w:szCs w:val="24"/>
        </w:rPr>
      </w:pPr>
      <w:bookmarkStart w:id="9" w:name="_GoBack"/>
      <w:bookmarkEnd w:id="9"/>
    </w:p>
    <w:p w:rsidR="00EA09C3" w:rsidRDefault="00EA09C3" w:rsidP="00EA09C3">
      <w:pPr>
        <w:spacing w:before="48"/>
        <w:ind w:firstLine="525"/>
        <w:jc w:val="both"/>
        <w:rPr>
          <w:sz w:val="24"/>
          <w:szCs w:val="24"/>
        </w:rPr>
      </w:pPr>
      <w:r>
        <w:rPr>
          <w:sz w:val="24"/>
          <w:szCs w:val="24"/>
        </w:rPr>
        <w:t xml:space="preserve">Учебный процесс по дисциплинам имеет достаточное программноинформационное обеспечение. При проведении теоретических занятий используется мультимедиа комплексы, что обеспечивает наглядность процесса обучения и повышает его качество. </w:t>
      </w:r>
    </w:p>
    <w:p w:rsidR="00EA09C3" w:rsidRDefault="00EA09C3" w:rsidP="005332FC">
      <w:pPr>
        <w:spacing w:before="48"/>
        <w:jc w:val="both"/>
        <w:rPr>
          <w:sz w:val="24"/>
          <w:szCs w:val="24"/>
        </w:rPr>
      </w:pPr>
    </w:p>
    <w:p w:rsidR="00EA09C3" w:rsidRDefault="00EA09C3" w:rsidP="00EA09C3">
      <w:pPr>
        <w:widowControl/>
        <w:ind w:firstLine="708"/>
        <w:jc w:val="both"/>
        <w:rPr>
          <w:rFonts w:eastAsiaTheme="minorHAnsi"/>
          <w:b/>
          <w:bCs/>
          <w:sz w:val="24"/>
          <w:szCs w:val="24"/>
          <w:highlight w:val="white"/>
        </w:rPr>
      </w:pPr>
      <w:r>
        <w:rPr>
          <w:rFonts w:eastAsiaTheme="minorHAnsi"/>
          <w:b/>
          <w:bCs/>
          <w:sz w:val="24"/>
          <w:szCs w:val="24"/>
          <w:highlight w:val="white"/>
        </w:rPr>
        <w:t xml:space="preserve">Перечень рекомендуемых учебных изданий, Интернет-ресурсов, дополнительной литературы </w:t>
      </w:r>
    </w:p>
    <w:p w:rsidR="00EA09C3" w:rsidRDefault="00EA09C3" w:rsidP="00EA09C3">
      <w:pPr>
        <w:widowControl/>
        <w:pBdr>
          <w:top w:val="none" w:sz="4" w:space="0" w:color="000000"/>
          <w:left w:val="none" w:sz="4" w:space="0" w:color="000000"/>
          <w:bottom w:val="none" w:sz="4" w:space="0" w:color="000000"/>
          <w:right w:val="none" w:sz="4" w:space="0" w:color="000000"/>
          <w:between w:val="none" w:sz="4" w:space="0" w:color="000000"/>
        </w:pBdr>
        <w:tabs>
          <w:tab w:val="left" w:pos="993"/>
        </w:tabs>
        <w:jc w:val="both"/>
        <w:rPr>
          <w:b/>
          <w:i/>
          <w:sz w:val="24"/>
          <w:szCs w:val="24"/>
          <w:highlight w:val="white"/>
        </w:rPr>
      </w:pPr>
      <w:r>
        <w:rPr>
          <w:b/>
          <w:i/>
          <w:sz w:val="24"/>
          <w:szCs w:val="24"/>
          <w:highlight w:val="white"/>
        </w:rPr>
        <w:lastRenderedPageBreak/>
        <w:t xml:space="preserve">Основная литература: </w:t>
      </w:r>
    </w:p>
    <w:p w:rsidR="00EA09C3" w:rsidRDefault="00EA09C3" w:rsidP="00EA09C3">
      <w:pPr>
        <w:widowControl/>
        <w:pBdr>
          <w:top w:val="none" w:sz="4" w:space="0" w:color="000000"/>
          <w:left w:val="none" w:sz="4" w:space="0" w:color="000000"/>
          <w:bottom w:val="none" w:sz="4" w:space="0" w:color="000000"/>
          <w:right w:val="none" w:sz="4" w:space="0" w:color="000000"/>
          <w:between w:val="none" w:sz="4" w:space="0" w:color="000000"/>
        </w:pBdr>
        <w:tabs>
          <w:tab w:val="left" w:pos="993"/>
        </w:tabs>
        <w:jc w:val="both"/>
        <w:rPr>
          <w:sz w:val="24"/>
          <w:szCs w:val="24"/>
          <w:highlight w:val="white"/>
        </w:rPr>
      </w:pPr>
      <w:r>
        <w:rPr>
          <w:sz w:val="24"/>
          <w:szCs w:val="24"/>
          <w:highlight w:val="white"/>
        </w:rPr>
        <w:t>Дополнительная:</w:t>
      </w:r>
    </w:p>
    <w:p w:rsidR="00EA09C3" w:rsidRDefault="00EA09C3" w:rsidP="00EA09C3">
      <w:pPr>
        <w:pStyle w:val="ae"/>
        <w:numPr>
          <w:ilvl w:val="0"/>
          <w:numId w:val="24"/>
        </w:numPr>
        <w:spacing w:before="2"/>
        <w:ind w:left="0" w:right="-1" w:firstLine="0"/>
        <w:jc w:val="both"/>
        <w:rPr>
          <w:sz w:val="24"/>
          <w:szCs w:val="24"/>
          <w:highlight w:val="white"/>
        </w:rPr>
      </w:pPr>
      <w:r>
        <w:rPr>
          <w:sz w:val="24"/>
          <w:szCs w:val="24"/>
          <w:highlight w:val="white"/>
        </w:rPr>
        <w:t xml:space="preserve"> СП 49.13330.2010«Безопасность труда в строительстве» ч. 1, ч.2</w:t>
      </w:r>
    </w:p>
    <w:p w:rsidR="00EA09C3" w:rsidRDefault="00EA09C3" w:rsidP="00EA09C3">
      <w:pPr>
        <w:pStyle w:val="ae"/>
        <w:numPr>
          <w:ilvl w:val="0"/>
          <w:numId w:val="24"/>
        </w:numPr>
        <w:spacing w:before="2"/>
        <w:ind w:left="0" w:right="-1" w:firstLine="0"/>
        <w:jc w:val="both"/>
        <w:rPr>
          <w:sz w:val="24"/>
          <w:szCs w:val="24"/>
          <w:highlight w:val="white"/>
        </w:rPr>
      </w:pPr>
      <w:r>
        <w:rPr>
          <w:sz w:val="24"/>
          <w:szCs w:val="24"/>
          <w:highlight w:val="white"/>
        </w:rPr>
        <w:t>СП 73.13330.2012 «Внутренние санитарно-технические системы»</w:t>
      </w:r>
    </w:p>
    <w:p w:rsidR="00EA09C3" w:rsidRDefault="00EA09C3" w:rsidP="00EA09C3">
      <w:pPr>
        <w:pStyle w:val="ae"/>
        <w:numPr>
          <w:ilvl w:val="0"/>
          <w:numId w:val="24"/>
        </w:numPr>
        <w:spacing w:before="2"/>
        <w:ind w:left="0" w:right="-1" w:firstLine="0"/>
        <w:jc w:val="both"/>
        <w:rPr>
          <w:sz w:val="24"/>
          <w:szCs w:val="24"/>
          <w:highlight w:val="white"/>
        </w:rPr>
      </w:pPr>
      <w:r>
        <w:rPr>
          <w:sz w:val="24"/>
          <w:szCs w:val="24"/>
          <w:highlight w:val="white"/>
        </w:rPr>
        <w:t>СП 347.1325800.2017 Внутренние системы отопления,холодного и горячего водоснабжения. Правила эксплуатации</w:t>
      </w:r>
    </w:p>
    <w:p w:rsidR="00EA09C3" w:rsidRDefault="00EA09C3" w:rsidP="00EA09C3">
      <w:pPr>
        <w:pStyle w:val="ae"/>
        <w:numPr>
          <w:ilvl w:val="0"/>
          <w:numId w:val="24"/>
        </w:numPr>
        <w:spacing w:before="2"/>
        <w:ind w:left="0" w:right="-1" w:firstLine="0"/>
        <w:jc w:val="both"/>
        <w:rPr>
          <w:sz w:val="24"/>
          <w:szCs w:val="24"/>
          <w:highlight w:val="white"/>
        </w:rPr>
      </w:pPr>
      <w:r>
        <w:rPr>
          <w:sz w:val="24"/>
          <w:szCs w:val="24"/>
          <w:highlight w:val="white"/>
        </w:rPr>
        <w:t xml:space="preserve"> Пособие к СП 49.13330.2012  «Безопасность труда в строительстве»</w:t>
      </w:r>
    </w:p>
    <w:p w:rsidR="00EA09C3" w:rsidRDefault="00EA09C3" w:rsidP="00EA09C3">
      <w:pPr>
        <w:pStyle w:val="ae"/>
        <w:numPr>
          <w:ilvl w:val="0"/>
          <w:numId w:val="24"/>
        </w:numPr>
        <w:spacing w:before="2"/>
        <w:ind w:left="0" w:right="-1" w:firstLine="0"/>
        <w:jc w:val="both"/>
        <w:rPr>
          <w:sz w:val="24"/>
          <w:szCs w:val="24"/>
        </w:rPr>
      </w:pPr>
      <w:r>
        <w:rPr>
          <w:sz w:val="24"/>
        </w:rPr>
        <w:t xml:space="preserve">Ткачева Г.В. Мастер отделочных строительных и декоративных работ. Основы профессиональной деятельности : учебно-практическое пособие / Г.В. Ткачева, С.А. Дмитриенко, Г.В. Шульц. — Москва : КноРус, 2022. — 178 с. </w:t>
      </w:r>
    </w:p>
    <w:p w:rsidR="00EA09C3" w:rsidRDefault="00EA09C3" w:rsidP="00EA09C3">
      <w:pPr>
        <w:pStyle w:val="ae"/>
        <w:numPr>
          <w:ilvl w:val="0"/>
          <w:numId w:val="24"/>
        </w:numPr>
        <w:spacing w:before="2"/>
        <w:ind w:left="0" w:right="-1" w:firstLine="0"/>
        <w:jc w:val="both"/>
        <w:rPr>
          <w:sz w:val="24"/>
          <w:szCs w:val="24"/>
        </w:rPr>
      </w:pPr>
      <w:r>
        <w:rPr>
          <w:sz w:val="24"/>
        </w:rPr>
        <w:t xml:space="preserve">Федонов Р. А. Основы технологии отделочных строительных и декоративных работ / Р. А. Федонов ; рец. В. Д. Коршиков. — Москва : КНОРУС, 2021. — 250 с. — (Среднее профессиональное образование). </w:t>
      </w:r>
    </w:p>
    <w:p w:rsidR="00EA09C3" w:rsidRDefault="00EA09C3" w:rsidP="00EA09C3">
      <w:pPr>
        <w:spacing w:before="2"/>
        <w:ind w:right="-1" w:firstLine="708"/>
        <w:jc w:val="both"/>
        <w:rPr>
          <w:sz w:val="24"/>
          <w:szCs w:val="24"/>
          <w:highlight w:val="white"/>
        </w:rPr>
      </w:pPr>
      <w:bookmarkStart w:id="10" w:name="_Toc69726596"/>
      <w:bookmarkStart w:id="11" w:name="_Hlk102569842"/>
      <w:r>
        <w:rPr>
          <w:rFonts w:eastAsiaTheme="minorHAnsi"/>
          <w:b/>
          <w:bCs/>
          <w:sz w:val="24"/>
          <w:szCs w:val="24"/>
          <w:highlight w:val="white"/>
        </w:rPr>
        <w:t xml:space="preserve">Перечень рекомендуемых  Интернет-ресурсов, дополнительной литературы </w:t>
      </w:r>
      <w:bookmarkEnd w:id="10"/>
      <w:bookmarkEnd w:id="11"/>
    </w:p>
    <w:p w:rsidR="00EA09C3" w:rsidRDefault="00EA09C3" w:rsidP="00EA09C3">
      <w:pPr>
        <w:widowControl/>
        <w:pBdr>
          <w:top w:val="none" w:sz="4" w:space="0" w:color="000000"/>
          <w:left w:val="none" w:sz="4" w:space="0" w:color="000000"/>
          <w:bottom w:val="none" w:sz="4" w:space="0" w:color="000000"/>
          <w:right w:val="none" w:sz="4" w:space="0" w:color="000000"/>
          <w:between w:val="none" w:sz="4" w:space="0" w:color="000000"/>
        </w:pBdr>
        <w:tabs>
          <w:tab w:val="left" w:pos="993"/>
        </w:tabs>
        <w:jc w:val="both"/>
        <w:rPr>
          <w:b/>
          <w:i/>
          <w:sz w:val="24"/>
          <w:szCs w:val="24"/>
          <w:highlight w:val="white"/>
        </w:rPr>
      </w:pPr>
      <w:r>
        <w:rPr>
          <w:b/>
          <w:i/>
          <w:sz w:val="24"/>
          <w:szCs w:val="24"/>
          <w:highlight w:val="white"/>
        </w:rPr>
        <w:t xml:space="preserve">Основная литература: </w:t>
      </w:r>
    </w:p>
    <w:p w:rsidR="00EA09C3" w:rsidRDefault="00EA09C3" w:rsidP="00EA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Pr>
          <w:b/>
          <w:bCs/>
          <w:sz w:val="24"/>
        </w:rPr>
        <w:t>Интернет-ресурсы:</w:t>
      </w:r>
    </w:p>
    <w:p w:rsidR="00EA09C3" w:rsidRDefault="00EA09C3" w:rsidP="00EA09C3">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rPr>
      </w:pPr>
      <w:r>
        <w:rPr>
          <w:color w:val="000000"/>
          <w:sz w:val="24"/>
          <w:highlight w:val="white"/>
        </w:rPr>
        <w:t>-Справочник мастера малярных работ.</w:t>
      </w:r>
      <w:r>
        <w:rPr>
          <w:rFonts w:ascii="Calibri" w:eastAsia="Calibri" w:hAnsi="Calibri" w:cs="Calibri"/>
          <w:color w:val="000000"/>
          <w:highlight w:val="white"/>
        </w:rPr>
        <w:t> </w:t>
      </w:r>
      <w:hyperlink r:id="rId8" w:tooltip="https://www.google.com/url?q=https://www.labirint.ru/pubhouse/112/&amp;sa=D&amp;source=editors&amp;ust=1646027607326817&amp;usg=AOvVaw1p7id6yWOr6T8st46qPjTg" w:history="1">
        <w:r>
          <w:rPr>
            <w:rStyle w:val="af9"/>
            <w:color w:val="000000"/>
            <w:sz w:val="24"/>
          </w:rPr>
          <w:t>Рипол-Классик</w:t>
        </w:r>
      </w:hyperlink>
      <w:r>
        <w:rPr>
          <w:color w:val="000000"/>
          <w:sz w:val="24"/>
          <w:highlight w:val="white"/>
        </w:rPr>
        <w:t xml:space="preserve">, 2020 г </w:t>
      </w:r>
      <w:hyperlink r:id="rId9" w:tooltip="https://www.labirint.ru/books/10001780/" w:history="1">
        <w:r>
          <w:rPr>
            <w:rStyle w:val="af9"/>
            <w:sz w:val="24"/>
          </w:rPr>
          <w:t>https://www.labirint.ru/books/10001780/</w:t>
        </w:r>
      </w:hyperlink>
    </w:p>
    <w:p w:rsidR="00EA09C3" w:rsidRDefault="0069449B" w:rsidP="00EA09C3">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rPr>
      </w:pPr>
      <w:hyperlink r:id="rId10" w:tooltip="https://www.iprbookshop.ru/" w:history="1">
        <w:r w:rsidR="00EA09C3">
          <w:rPr>
            <w:sz w:val="24"/>
            <w:szCs w:val="24"/>
          </w:rPr>
          <w:t>https://www.iprbookshop.ru/</w:t>
        </w:r>
      </w:hyperlink>
      <w:r w:rsidR="00EA09C3">
        <w:rPr>
          <w:sz w:val="24"/>
          <w:szCs w:val="24"/>
        </w:rPr>
        <w:t>.Электронно-образовательные ресурсы, адаптированные для лиц с ОВЗ. Законодательные основы и требования к ЭБС. Новые ГОСТ</w:t>
      </w:r>
    </w:p>
    <w:p w:rsidR="00EA09C3" w:rsidRDefault="0069449B" w:rsidP="00EA09C3">
      <w:pPr>
        <w:pStyle w:val="ae"/>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rPr>
      </w:pPr>
      <w:hyperlink r:id="rId11" w:tooltip="https://e.lanbook.com/" w:history="1">
        <w:r w:rsidR="00EA09C3">
          <w:rPr>
            <w:sz w:val="24"/>
            <w:szCs w:val="24"/>
          </w:rPr>
          <w:t>https://e.lanbook.com/</w:t>
        </w:r>
      </w:hyperlink>
      <w:r w:rsidR="00EA09C3">
        <w:rPr>
          <w:sz w:val="24"/>
          <w:szCs w:val="24"/>
        </w:rPr>
        <w:t xml:space="preserve">  Адаптированная версия ЭБС «Лань», для использования инвалидами и лицами с ограниченными возможностями здоровья (специальные приложения с функцией озвучивания текста  Google Play, Apple Store)</w:t>
      </w:r>
    </w:p>
    <w:p w:rsidR="00EA09C3" w:rsidRDefault="00EA09C3" w:rsidP="00EA09C3">
      <w:pPr>
        <w:spacing w:before="48"/>
        <w:ind w:firstLine="525"/>
        <w:jc w:val="both"/>
        <w:rPr>
          <w:rFonts w:eastAsiaTheme="minorHAnsi"/>
          <w:b/>
          <w:sz w:val="24"/>
          <w:szCs w:val="24"/>
        </w:rPr>
      </w:pPr>
    </w:p>
    <w:p w:rsidR="00EA09C3" w:rsidRDefault="00EA09C3" w:rsidP="00EA09C3">
      <w:pPr>
        <w:pStyle w:val="ae"/>
        <w:numPr>
          <w:ilvl w:val="1"/>
          <w:numId w:val="13"/>
        </w:numPr>
        <w:tabs>
          <w:tab w:val="left" w:pos="1134"/>
          <w:tab w:val="left" w:pos="1418"/>
          <w:tab w:val="left" w:pos="1726"/>
        </w:tabs>
        <w:spacing w:before="48"/>
        <w:jc w:val="both"/>
        <w:rPr>
          <w:rFonts w:eastAsiaTheme="minorHAnsi"/>
          <w:b/>
          <w:sz w:val="24"/>
          <w:szCs w:val="24"/>
        </w:rPr>
      </w:pPr>
      <w:r>
        <w:rPr>
          <w:rFonts w:eastAsiaTheme="minorHAnsi"/>
          <w:b/>
          <w:sz w:val="24"/>
          <w:szCs w:val="24"/>
        </w:rPr>
        <w:t>Материально – техническое обеспечение</w:t>
      </w:r>
    </w:p>
    <w:p w:rsidR="00EA09C3" w:rsidRDefault="00EA09C3" w:rsidP="00EA09C3">
      <w:pPr>
        <w:widowControl/>
        <w:ind w:firstLine="525"/>
        <w:jc w:val="both"/>
        <w:rPr>
          <w:rFonts w:eastAsiaTheme="minorHAnsi"/>
          <w:sz w:val="24"/>
          <w:szCs w:val="24"/>
        </w:rPr>
      </w:pPr>
      <w:bookmarkStart w:id="12" w:name="_Hlk102570420"/>
      <w:r>
        <w:rPr>
          <w:rFonts w:eastAsiaTheme="minorHAnsi"/>
          <w:sz w:val="24"/>
          <w:szCs w:val="24"/>
        </w:rPr>
        <w:t>Продуктивность</w:t>
      </w:r>
      <w:r>
        <w:rPr>
          <w:rFonts w:eastAsiaTheme="minorHAnsi"/>
          <w:spacing w:val="1"/>
          <w:sz w:val="24"/>
          <w:szCs w:val="24"/>
        </w:rPr>
        <w:t xml:space="preserve"> </w:t>
      </w:r>
      <w:r>
        <w:rPr>
          <w:rFonts w:eastAsiaTheme="minorHAnsi"/>
          <w:sz w:val="24"/>
          <w:szCs w:val="24"/>
        </w:rPr>
        <w:t>работы</w:t>
      </w:r>
      <w:r>
        <w:rPr>
          <w:rFonts w:eastAsiaTheme="minorHAnsi"/>
          <w:spacing w:val="1"/>
          <w:sz w:val="24"/>
          <w:szCs w:val="24"/>
        </w:rPr>
        <w:t xml:space="preserve"> </w:t>
      </w:r>
      <w:r>
        <w:rPr>
          <w:rFonts w:eastAsiaTheme="minorHAnsi"/>
          <w:sz w:val="24"/>
          <w:szCs w:val="24"/>
        </w:rPr>
        <w:t>во</w:t>
      </w:r>
      <w:r>
        <w:rPr>
          <w:rFonts w:eastAsiaTheme="minorHAnsi"/>
          <w:spacing w:val="1"/>
          <w:sz w:val="24"/>
          <w:szCs w:val="24"/>
        </w:rPr>
        <w:t xml:space="preserve"> </w:t>
      </w:r>
      <w:r>
        <w:rPr>
          <w:rFonts w:eastAsiaTheme="minorHAnsi"/>
          <w:sz w:val="24"/>
          <w:szCs w:val="24"/>
        </w:rPr>
        <w:t>многом</w:t>
      </w:r>
      <w:r>
        <w:rPr>
          <w:rFonts w:eastAsiaTheme="minorHAnsi"/>
          <w:spacing w:val="1"/>
          <w:sz w:val="24"/>
          <w:szCs w:val="24"/>
        </w:rPr>
        <w:t xml:space="preserve"> </w:t>
      </w:r>
      <w:r>
        <w:rPr>
          <w:rFonts w:eastAsiaTheme="minorHAnsi"/>
          <w:sz w:val="24"/>
          <w:szCs w:val="24"/>
        </w:rPr>
        <w:t>зависит</w:t>
      </w:r>
      <w:r>
        <w:rPr>
          <w:rFonts w:eastAsiaTheme="minorHAnsi"/>
          <w:spacing w:val="1"/>
          <w:sz w:val="24"/>
          <w:szCs w:val="24"/>
        </w:rPr>
        <w:t xml:space="preserve"> </w:t>
      </w:r>
      <w:r>
        <w:rPr>
          <w:rFonts w:eastAsiaTheme="minorHAnsi"/>
          <w:sz w:val="24"/>
          <w:szCs w:val="24"/>
        </w:rPr>
        <w:t>от</w:t>
      </w:r>
      <w:r>
        <w:rPr>
          <w:rFonts w:eastAsiaTheme="minorHAnsi"/>
          <w:spacing w:val="1"/>
          <w:sz w:val="24"/>
          <w:szCs w:val="24"/>
        </w:rPr>
        <w:t xml:space="preserve"> </w:t>
      </w:r>
      <w:r>
        <w:rPr>
          <w:rFonts w:eastAsiaTheme="minorHAnsi"/>
          <w:sz w:val="24"/>
          <w:szCs w:val="24"/>
        </w:rPr>
        <w:t>качества</w:t>
      </w:r>
      <w:r>
        <w:rPr>
          <w:rFonts w:eastAsiaTheme="minorHAnsi"/>
          <w:spacing w:val="1"/>
          <w:sz w:val="24"/>
          <w:szCs w:val="24"/>
        </w:rPr>
        <w:t xml:space="preserve"> </w:t>
      </w:r>
      <w:r>
        <w:rPr>
          <w:rFonts w:eastAsiaTheme="minorHAnsi"/>
          <w:sz w:val="24"/>
          <w:szCs w:val="24"/>
        </w:rPr>
        <w:t>материально-</w:t>
      </w:r>
      <w:r>
        <w:rPr>
          <w:rFonts w:eastAsiaTheme="minorHAnsi"/>
          <w:spacing w:val="1"/>
          <w:sz w:val="24"/>
          <w:szCs w:val="24"/>
        </w:rPr>
        <w:t xml:space="preserve"> </w:t>
      </w:r>
      <w:r>
        <w:rPr>
          <w:rFonts w:eastAsiaTheme="minorHAnsi"/>
          <w:sz w:val="24"/>
          <w:szCs w:val="24"/>
        </w:rPr>
        <w:t>технического</w:t>
      </w:r>
      <w:r>
        <w:rPr>
          <w:rFonts w:eastAsiaTheme="minorHAnsi"/>
          <w:spacing w:val="1"/>
          <w:sz w:val="24"/>
          <w:szCs w:val="24"/>
        </w:rPr>
        <w:t xml:space="preserve"> </w:t>
      </w:r>
      <w:r>
        <w:rPr>
          <w:rFonts w:eastAsiaTheme="minorHAnsi"/>
          <w:sz w:val="24"/>
          <w:szCs w:val="24"/>
        </w:rPr>
        <w:t>оснащения</w:t>
      </w:r>
      <w:r>
        <w:rPr>
          <w:rFonts w:eastAsiaTheme="minorHAnsi"/>
          <w:spacing w:val="1"/>
          <w:sz w:val="24"/>
          <w:szCs w:val="24"/>
        </w:rPr>
        <w:t xml:space="preserve"> </w:t>
      </w:r>
      <w:r>
        <w:rPr>
          <w:rFonts w:eastAsiaTheme="minorHAnsi"/>
          <w:sz w:val="24"/>
          <w:szCs w:val="24"/>
        </w:rPr>
        <w:t>процесса,</w:t>
      </w:r>
      <w:r>
        <w:rPr>
          <w:rFonts w:eastAsiaTheme="minorHAnsi"/>
          <w:spacing w:val="1"/>
          <w:sz w:val="24"/>
          <w:szCs w:val="24"/>
        </w:rPr>
        <w:t xml:space="preserve"> </w:t>
      </w:r>
      <w:r>
        <w:rPr>
          <w:rFonts w:eastAsiaTheme="minorHAnsi"/>
          <w:sz w:val="24"/>
          <w:szCs w:val="24"/>
        </w:rPr>
        <w:t>инфраструктуры</w:t>
      </w:r>
      <w:r>
        <w:rPr>
          <w:rFonts w:eastAsiaTheme="minorHAnsi"/>
          <w:spacing w:val="1"/>
          <w:sz w:val="24"/>
          <w:szCs w:val="24"/>
        </w:rPr>
        <w:t xml:space="preserve"> </w:t>
      </w:r>
      <w:r>
        <w:rPr>
          <w:rFonts w:eastAsiaTheme="minorHAnsi"/>
          <w:sz w:val="24"/>
          <w:szCs w:val="24"/>
        </w:rPr>
        <w:t>организации</w:t>
      </w:r>
      <w:r>
        <w:rPr>
          <w:rFonts w:eastAsiaTheme="minorHAnsi"/>
          <w:spacing w:val="1"/>
          <w:sz w:val="24"/>
          <w:szCs w:val="24"/>
        </w:rPr>
        <w:t xml:space="preserve"> </w:t>
      </w:r>
      <w:r>
        <w:rPr>
          <w:rFonts w:eastAsiaTheme="minorHAnsi"/>
          <w:sz w:val="24"/>
          <w:szCs w:val="24"/>
        </w:rPr>
        <w:t>и</w:t>
      </w:r>
      <w:r>
        <w:rPr>
          <w:rFonts w:eastAsiaTheme="minorHAnsi"/>
          <w:spacing w:val="1"/>
          <w:sz w:val="24"/>
          <w:szCs w:val="24"/>
        </w:rPr>
        <w:t xml:space="preserve"> </w:t>
      </w:r>
      <w:r>
        <w:rPr>
          <w:rFonts w:eastAsiaTheme="minorHAnsi"/>
          <w:sz w:val="24"/>
          <w:szCs w:val="24"/>
        </w:rPr>
        <w:t>иных</w:t>
      </w:r>
      <w:r>
        <w:rPr>
          <w:rFonts w:eastAsiaTheme="minorHAnsi"/>
          <w:spacing w:val="1"/>
          <w:sz w:val="24"/>
          <w:szCs w:val="24"/>
        </w:rPr>
        <w:t xml:space="preserve"> </w:t>
      </w:r>
      <w:r>
        <w:rPr>
          <w:rFonts w:eastAsiaTheme="minorHAnsi"/>
          <w:sz w:val="24"/>
          <w:szCs w:val="24"/>
        </w:rPr>
        <w:t>условий.</w:t>
      </w:r>
      <w:r>
        <w:rPr>
          <w:rFonts w:eastAsiaTheme="minorHAnsi"/>
          <w:spacing w:val="1"/>
          <w:sz w:val="24"/>
          <w:szCs w:val="24"/>
        </w:rPr>
        <w:t xml:space="preserve"> </w:t>
      </w:r>
      <w:r>
        <w:rPr>
          <w:rFonts w:eastAsiaTheme="minorHAnsi"/>
          <w:sz w:val="24"/>
          <w:szCs w:val="24"/>
        </w:rPr>
        <w:t>При</w:t>
      </w:r>
      <w:r>
        <w:rPr>
          <w:rFonts w:eastAsiaTheme="minorHAnsi"/>
          <w:spacing w:val="1"/>
          <w:sz w:val="24"/>
          <w:szCs w:val="24"/>
        </w:rPr>
        <w:t xml:space="preserve"> </w:t>
      </w:r>
      <w:r>
        <w:rPr>
          <w:rFonts w:eastAsiaTheme="minorHAnsi"/>
          <w:sz w:val="24"/>
          <w:szCs w:val="24"/>
        </w:rPr>
        <w:t>реализации</w:t>
      </w:r>
      <w:r>
        <w:rPr>
          <w:rFonts w:eastAsiaTheme="minorHAnsi"/>
          <w:spacing w:val="1"/>
          <w:sz w:val="24"/>
          <w:szCs w:val="24"/>
        </w:rPr>
        <w:t xml:space="preserve"> </w:t>
      </w:r>
      <w:r>
        <w:rPr>
          <w:rFonts w:eastAsiaTheme="minorHAnsi"/>
          <w:sz w:val="24"/>
          <w:szCs w:val="24"/>
        </w:rPr>
        <w:t>Программы</w:t>
      </w:r>
      <w:r>
        <w:rPr>
          <w:rFonts w:eastAsiaTheme="minorHAnsi"/>
          <w:spacing w:val="1"/>
          <w:sz w:val="24"/>
          <w:szCs w:val="24"/>
        </w:rPr>
        <w:t xml:space="preserve"> </w:t>
      </w:r>
      <w:r>
        <w:rPr>
          <w:rFonts w:eastAsiaTheme="minorHAnsi"/>
          <w:sz w:val="24"/>
          <w:szCs w:val="24"/>
        </w:rPr>
        <w:t>используются</w:t>
      </w:r>
      <w:r>
        <w:rPr>
          <w:rFonts w:eastAsiaTheme="minorHAnsi"/>
          <w:spacing w:val="1"/>
          <w:sz w:val="24"/>
          <w:szCs w:val="24"/>
        </w:rPr>
        <w:t xml:space="preserve"> </w:t>
      </w:r>
      <w:r>
        <w:rPr>
          <w:rFonts w:eastAsiaTheme="minorHAnsi"/>
          <w:sz w:val="24"/>
          <w:szCs w:val="24"/>
        </w:rPr>
        <w:t>методические</w:t>
      </w:r>
      <w:r>
        <w:rPr>
          <w:rFonts w:eastAsiaTheme="minorHAnsi"/>
          <w:spacing w:val="1"/>
          <w:sz w:val="24"/>
          <w:szCs w:val="24"/>
        </w:rPr>
        <w:t xml:space="preserve"> </w:t>
      </w:r>
      <w:r>
        <w:rPr>
          <w:rFonts w:eastAsiaTheme="minorHAnsi"/>
          <w:sz w:val="24"/>
          <w:szCs w:val="24"/>
        </w:rPr>
        <w:t>пособия,</w:t>
      </w:r>
      <w:r>
        <w:rPr>
          <w:rFonts w:eastAsiaTheme="minorHAnsi"/>
          <w:spacing w:val="1"/>
          <w:sz w:val="24"/>
          <w:szCs w:val="24"/>
        </w:rPr>
        <w:t xml:space="preserve"> </w:t>
      </w:r>
      <w:r>
        <w:rPr>
          <w:rFonts w:eastAsiaTheme="minorHAnsi"/>
          <w:sz w:val="24"/>
          <w:szCs w:val="24"/>
        </w:rPr>
        <w:t>дидактические</w:t>
      </w:r>
      <w:r>
        <w:rPr>
          <w:rFonts w:eastAsiaTheme="minorHAnsi"/>
          <w:spacing w:val="-1"/>
          <w:sz w:val="24"/>
          <w:szCs w:val="24"/>
        </w:rPr>
        <w:t xml:space="preserve"> </w:t>
      </w:r>
      <w:r>
        <w:rPr>
          <w:rFonts w:eastAsiaTheme="minorHAnsi"/>
          <w:sz w:val="24"/>
          <w:szCs w:val="24"/>
        </w:rPr>
        <w:t>материалы,</w:t>
      </w:r>
      <w:r>
        <w:rPr>
          <w:rFonts w:eastAsiaTheme="minorHAnsi"/>
          <w:spacing w:val="-1"/>
          <w:sz w:val="24"/>
          <w:szCs w:val="24"/>
        </w:rPr>
        <w:t xml:space="preserve"> </w:t>
      </w:r>
      <w:r>
        <w:rPr>
          <w:rFonts w:eastAsiaTheme="minorHAnsi"/>
          <w:sz w:val="24"/>
          <w:szCs w:val="24"/>
        </w:rPr>
        <w:t>материалы</w:t>
      </w:r>
      <w:r>
        <w:rPr>
          <w:rFonts w:eastAsiaTheme="minorHAnsi"/>
          <w:spacing w:val="-1"/>
          <w:sz w:val="24"/>
          <w:szCs w:val="24"/>
        </w:rPr>
        <w:t xml:space="preserve"> </w:t>
      </w:r>
      <w:r>
        <w:rPr>
          <w:rFonts w:eastAsiaTheme="minorHAnsi"/>
          <w:sz w:val="24"/>
          <w:szCs w:val="24"/>
        </w:rPr>
        <w:t>на электронных носителях.</w:t>
      </w:r>
    </w:p>
    <w:p w:rsidR="00EA09C3" w:rsidRDefault="00EA09C3" w:rsidP="00EA09C3">
      <w:pPr>
        <w:widowControl/>
        <w:ind w:firstLine="525"/>
        <w:jc w:val="both"/>
        <w:rPr>
          <w:sz w:val="24"/>
          <w:szCs w:val="24"/>
        </w:rPr>
      </w:pPr>
      <w:r>
        <w:rPr>
          <w:sz w:val="24"/>
          <w:szCs w:val="24"/>
        </w:rPr>
        <w:t xml:space="preserve">Материально-техническое обеспечение реализации основной программы профессиональной подготовки по профессии 13450 «Маляр», адаптированной для лиц с ограниченными возможностями здоровья (с различными формами умственной отсталости) отвечает санитарным и противопожарным нормам и особым образовательным потребностям обучающихся. </w:t>
      </w:r>
    </w:p>
    <w:p w:rsidR="00EA09C3" w:rsidRDefault="00EA09C3" w:rsidP="00EA09C3">
      <w:pPr>
        <w:widowControl/>
        <w:ind w:firstLine="525"/>
        <w:jc w:val="both"/>
        <w:rPr>
          <w:sz w:val="24"/>
          <w:szCs w:val="24"/>
        </w:rPr>
      </w:pPr>
      <w:r>
        <w:rPr>
          <w:sz w:val="24"/>
          <w:szCs w:val="24"/>
        </w:rPr>
        <w:t>Техникум располагает материально-технической базой, обеспечивающей проведение всех видов лабораторных работ, практических занятий и теоретической подготовки.</w:t>
      </w:r>
    </w:p>
    <w:p w:rsidR="00EA09C3" w:rsidRDefault="00EA09C3" w:rsidP="00EA09C3">
      <w:pPr>
        <w:widowControl/>
        <w:ind w:firstLine="525"/>
        <w:jc w:val="both"/>
        <w:rPr>
          <w:sz w:val="24"/>
          <w:szCs w:val="24"/>
        </w:rPr>
      </w:pPr>
      <w:r>
        <w:rPr>
          <w:sz w:val="24"/>
          <w:szCs w:val="24"/>
        </w:rPr>
        <w:t xml:space="preserve">Образовательная организация обеспечена необходимым комплексом лицензионного программного обеспечения. </w:t>
      </w:r>
    </w:p>
    <w:p w:rsidR="00EA09C3" w:rsidRDefault="00EA09C3" w:rsidP="00EA09C3">
      <w:pPr>
        <w:widowControl/>
        <w:ind w:firstLine="709"/>
        <w:jc w:val="both"/>
        <w:rPr>
          <w:rFonts w:eastAsiaTheme="minorHAnsi"/>
          <w:sz w:val="24"/>
          <w:szCs w:val="24"/>
        </w:rPr>
      </w:pPr>
      <w:bookmarkStart w:id="13" w:name="_Hlk102569730"/>
      <w:r>
        <w:rPr>
          <w:rFonts w:eastAsiaTheme="minorHAnsi"/>
          <w:sz w:val="24"/>
          <w:szCs w:val="24"/>
        </w:rPr>
        <w:t>Для успешного проведения занятий и выполнения Программы в полном</w:t>
      </w:r>
      <w:r>
        <w:rPr>
          <w:rFonts w:eastAsiaTheme="minorHAnsi"/>
          <w:spacing w:val="1"/>
          <w:sz w:val="24"/>
          <w:szCs w:val="24"/>
        </w:rPr>
        <w:t xml:space="preserve"> </w:t>
      </w:r>
      <w:r>
        <w:rPr>
          <w:rFonts w:eastAsiaTheme="minorHAnsi"/>
          <w:sz w:val="24"/>
          <w:szCs w:val="24"/>
        </w:rPr>
        <w:t>объеме</w:t>
      </w:r>
      <w:r>
        <w:rPr>
          <w:rFonts w:eastAsiaTheme="minorHAnsi"/>
          <w:spacing w:val="-1"/>
          <w:sz w:val="24"/>
          <w:szCs w:val="24"/>
        </w:rPr>
        <w:t xml:space="preserve"> </w:t>
      </w:r>
      <w:r>
        <w:rPr>
          <w:rFonts w:eastAsiaTheme="minorHAnsi"/>
          <w:sz w:val="24"/>
          <w:szCs w:val="24"/>
        </w:rPr>
        <w:t>необходимы:</w:t>
      </w:r>
      <w:bookmarkEnd w:id="8"/>
      <w:bookmarkEnd w:id="12"/>
      <w:bookmarkEnd w:id="13"/>
    </w:p>
    <w:p w:rsidR="00EA09C3" w:rsidRDefault="00EA09C3" w:rsidP="00EA09C3">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6"/>
        <w:gridCol w:w="1683"/>
        <w:gridCol w:w="5409"/>
      </w:tblGrid>
      <w:tr w:rsidR="00EA09C3" w:rsidTr="006C1AA0">
        <w:trPr>
          <w:trHeight w:val="1261"/>
        </w:trPr>
        <w:tc>
          <w:tcPr>
            <w:tcW w:w="1325" w:type="pct"/>
            <w:noWrap/>
          </w:tcPr>
          <w:p w:rsidR="00EA09C3" w:rsidRDefault="00EA09C3" w:rsidP="006C1AA0">
            <w:pPr>
              <w:pStyle w:val="TableParagraph"/>
              <w:jc w:val="center"/>
              <w:rPr>
                <w:rFonts w:ascii="Times New Roman" w:hAnsi="Times New Roman" w:cs="Times New Roman"/>
                <w:lang w:val="ru-RU"/>
              </w:rPr>
            </w:pPr>
            <w:r>
              <w:rPr>
                <w:rFonts w:ascii="Times New Roman" w:hAnsi="Times New Roman" w:cs="Times New Roman"/>
                <w:lang w:val="ru-RU"/>
              </w:rPr>
              <w:t>Наименование специализированных аудиторий, кабинетов,</w:t>
            </w:r>
          </w:p>
          <w:p w:rsidR="00EA09C3" w:rsidRDefault="00EA09C3" w:rsidP="006C1AA0">
            <w:pPr>
              <w:pStyle w:val="TableParagraph"/>
              <w:jc w:val="center"/>
              <w:rPr>
                <w:rFonts w:ascii="Times New Roman" w:hAnsi="Times New Roman" w:cs="Times New Roman"/>
                <w:lang w:val="ru-RU"/>
              </w:rPr>
            </w:pPr>
            <w:r>
              <w:rPr>
                <w:rFonts w:ascii="Times New Roman" w:hAnsi="Times New Roman" w:cs="Times New Roman"/>
                <w:lang w:val="ru-RU"/>
              </w:rPr>
              <w:t>лабораторий</w:t>
            </w:r>
          </w:p>
        </w:tc>
        <w:tc>
          <w:tcPr>
            <w:tcW w:w="872" w:type="pct"/>
            <w:noWrap/>
          </w:tcPr>
          <w:p w:rsidR="00EA09C3" w:rsidRDefault="00EA09C3" w:rsidP="006C1AA0">
            <w:pPr>
              <w:pStyle w:val="TableParagraph"/>
              <w:jc w:val="center"/>
              <w:rPr>
                <w:rFonts w:ascii="Times New Roman" w:hAnsi="Times New Roman" w:cs="Times New Roman"/>
                <w:lang w:val="ru-RU"/>
              </w:rPr>
            </w:pPr>
            <w:r>
              <w:rPr>
                <w:rFonts w:ascii="Times New Roman" w:hAnsi="Times New Roman" w:cs="Times New Roman"/>
              </w:rPr>
              <w:t>Вид</w:t>
            </w:r>
          </w:p>
          <w:p w:rsidR="00EA09C3" w:rsidRDefault="00EA09C3" w:rsidP="006C1AA0">
            <w:pPr>
              <w:pStyle w:val="TableParagraph"/>
              <w:jc w:val="center"/>
              <w:rPr>
                <w:rFonts w:ascii="Times New Roman" w:hAnsi="Times New Roman" w:cs="Times New Roman"/>
              </w:rPr>
            </w:pPr>
            <w:r>
              <w:rPr>
                <w:rFonts w:ascii="Times New Roman" w:hAnsi="Times New Roman" w:cs="Times New Roman"/>
              </w:rPr>
              <w:t>занятий</w:t>
            </w:r>
          </w:p>
        </w:tc>
        <w:tc>
          <w:tcPr>
            <w:tcW w:w="2803" w:type="pct"/>
            <w:noWrap/>
          </w:tcPr>
          <w:p w:rsidR="00EA09C3" w:rsidRDefault="00EA09C3" w:rsidP="006C1AA0">
            <w:pPr>
              <w:pStyle w:val="TableParagraph"/>
              <w:rPr>
                <w:rFonts w:ascii="Times New Roman" w:hAnsi="Times New Roman" w:cs="Times New Roman"/>
                <w:lang w:val="ru-RU"/>
              </w:rPr>
            </w:pPr>
            <w:r>
              <w:rPr>
                <w:rFonts w:ascii="Times New Roman" w:hAnsi="Times New Roman" w:cs="Times New Roman"/>
                <w:lang w:val="ru-RU"/>
              </w:rPr>
              <w:t>Наименование оборудования, стендов и т.п.</w:t>
            </w:r>
          </w:p>
        </w:tc>
      </w:tr>
      <w:tr w:rsidR="00EA09C3" w:rsidTr="006C1AA0">
        <w:trPr>
          <w:trHeight w:val="254"/>
        </w:trPr>
        <w:tc>
          <w:tcPr>
            <w:tcW w:w="1325" w:type="pct"/>
            <w:noWrap/>
          </w:tcPr>
          <w:p w:rsidR="00EA09C3" w:rsidRDefault="00EA09C3" w:rsidP="006C1AA0">
            <w:pPr>
              <w:pStyle w:val="TableParagraph"/>
              <w:ind w:left="9"/>
              <w:jc w:val="center"/>
              <w:rPr>
                <w:rFonts w:ascii="Times New Roman" w:hAnsi="Times New Roman" w:cs="Times New Roman"/>
              </w:rPr>
            </w:pPr>
            <w:r>
              <w:rPr>
                <w:rFonts w:ascii="Times New Roman" w:hAnsi="Times New Roman" w:cs="Times New Roman"/>
              </w:rPr>
              <w:t>1</w:t>
            </w:r>
          </w:p>
        </w:tc>
        <w:tc>
          <w:tcPr>
            <w:tcW w:w="872" w:type="pct"/>
            <w:noWrap/>
          </w:tcPr>
          <w:p w:rsidR="00EA09C3" w:rsidRDefault="00EA09C3" w:rsidP="006C1AA0">
            <w:pPr>
              <w:pStyle w:val="TableParagraph"/>
              <w:ind w:left="8"/>
              <w:jc w:val="center"/>
              <w:rPr>
                <w:rFonts w:ascii="Times New Roman" w:hAnsi="Times New Roman" w:cs="Times New Roman"/>
              </w:rPr>
            </w:pPr>
            <w:r>
              <w:rPr>
                <w:rFonts w:ascii="Times New Roman" w:hAnsi="Times New Roman" w:cs="Times New Roman"/>
              </w:rPr>
              <w:t>2</w:t>
            </w:r>
          </w:p>
        </w:tc>
        <w:tc>
          <w:tcPr>
            <w:tcW w:w="2803" w:type="pct"/>
            <w:noWrap/>
          </w:tcPr>
          <w:p w:rsidR="00EA09C3" w:rsidRDefault="00EA09C3" w:rsidP="006C1AA0">
            <w:pPr>
              <w:pStyle w:val="TableParagraph"/>
              <w:ind w:right="4"/>
              <w:jc w:val="center"/>
              <w:rPr>
                <w:rFonts w:ascii="Times New Roman" w:hAnsi="Times New Roman" w:cs="Times New Roman"/>
              </w:rPr>
            </w:pPr>
            <w:r>
              <w:rPr>
                <w:rFonts w:ascii="Times New Roman" w:hAnsi="Times New Roman" w:cs="Times New Roman"/>
              </w:rPr>
              <w:t>3</w:t>
            </w:r>
          </w:p>
        </w:tc>
      </w:tr>
      <w:tr w:rsidR="00EA09C3" w:rsidTr="006C1AA0">
        <w:trPr>
          <w:trHeight w:val="253"/>
        </w:trPr>
        <w:tc>
          <w:tcPr>
            <w:tcW w:w="1325" w:type="pct"/>
            <w:noWrap/>
          </w:tcPr>
          <w:p w:rsidR="00EA09C3" w:rsidRDefault="00EA09C3" w:rsidP="006C1AA0">
            <w:pPr>
              <w:pStyle w:val="TableParagraph"/>
              <w:ind w:left="110"/>
              <w:jc w:val="center"/>
              <w:rPr>
                <w:rFonts w:ascii="Times New Roman" w:hAnsi="Times New Roman" w:cs="Times New Roman"/>
                <w:lang w:val="ru-RU"/>
              </w:rPr>
            </w:pPr>
            <w:r>
              <w:rPr>
                <w:rFonts w:ascii="Times New Roman" w:hAnsi="Times New Roman" w:cs="Times New Roman"/>
              </w:rPr>
              <w:t>Аудитория</w:t>
            </w:r>
            <w:r>
              <w:rPr>
                <w:rFonts w:ascii="Times New Roman" w:hAnsi="Times New Roman" w:cs="Times New Roman"/>
                <w:lang w:val="ru-RU"/>
              </w:rPr>
              <w:t xml:space="preserve"> 16</w:t>
            </w:r>
          </w:p>
        </w:tc>
        <w:tc>
          <w:tcPr>
            <w:tcW w:w="872" w:type="pct"/>
            <w:noWrap/>
          </w:tcPr>
          <w:p w:rsidR="00EA09C3" w:rsidRDefault="00EA09C3" w:rsidP="006C1AA0">
            <w:pPr>
              <w:pStyle w:val="TableParagraph"/>
              <w:ind w:left="109"/>
              <w:jc w:val="center"/>
              <w:rPr>
                <w:rFonts w:ascii="Times New Roman" w:hAnsi="Times New Roman" w:cs="Times New Roman"/>
              </w:rPr>
            </w:pPr>
            <w:r>
              <w:rPr>
                <w:rFonts w:ascii="Times New Roman" w:hAnsi="Times New Roman" w:cs="Times New Roman"/>
              </w:rPr>
              <w:t>лекции</w:t>
            </w:r>
          </w:p>
        </w:tc>
        <w:tc>
          <w:tcPr>
            <w:tcW w:w="2803" w:type="pct"/>
            <w:noWrap/>
          </w:tcPr>
          <w:p w:rsidR="00EA09C3" w:rsidRDefault="00EA09C3" w:rsidP="006C1AA0">
            <w:pPr>
              <w:pStyle w:val="TableParagraph"/>
              <w:ind w:left="99"/>
              <w:jc w:val="both"/>
              <w:rPr>
                <w:rFonts w:ascii="Times New Roman" w:hAnsi="Times New Roman" w:cs="Times New Roman"/>
                <w:lang w:val="ru-RU"/>
              </w:rPr>
            </w:pPr>
            <w:r>
              <w:rPr>
                <w:rFonts w:ascii="Times New Roman" w:eastAsia="Times New Roman" w:hAnsi="Times New Roman" w:cs="Times New Roman"/>
                <w:lang w:val="ru-RU"/>
              </w:rPr>
              <w:t xml:space="preserve">Компьютер (операционная система </w:t>
            </w:r>
            <w:r>
              <w:rPr>
                <w:rFonts w:ascii="Times New Roman" w:eastAsia="Times New Roman" w:hAnsi="Times New Roman" w:cs="Times New Roman"/>
              </w:rPr>
              <w:t>Windows</w:t>
            </w:r>
            <w:r>
              <w:rPr>
                <w:rFonts w:ascii="Times New Roman" w:eastAsia="Times New Roman" w:hAnsi="Times New Roman" w:cs="Times New Roman"/>
                <w:lang w:val="ru-RU"/>
              </w:rPr>
              <w:t xml:space="preserve"> 7), мультимедийный проектор, мультимедийный экран, доска </w:t>
            </w:r>
          </w:p>
        </w:tc>
      </w:tr>
      <w:tr w:rsidR="00EA09C3" w:rsidTr="006C1AA0">
        <w:trPr>
          <w:trHeight w:val="503"/>
        </w:trPr>
        <w:tc>
          <w:tcPr>
            <w:tcW w:w="1325" w:type="pct"/>
            <w:noWrap/>
          </w:tcPr>
          <w:p w:rsidR="00EA09C3" w:rsidRDefault="00EA09C3" w:rsidP="006C1AA0">
            <w:pPr>
              <w:pStyle w:val="TableParagraph"/>
              <w:ind w:left="110"/>
              <w:jc w:val="center"/>
              <w:rPr>
                <w:rFonts w:ascii="Times New Roman" w:hAnsi="Times New Roman" w:cs="Times New Roman"/>
                <w:lang w:val="ru-RU"/>
              </w:rPr>
            </w:pPr>
            <w:r>
              <w:rPr>
                <w:rFonts w:ascii="Times New Roman" w:hAnsi="Times New Roman" w:cs="Times New Roman"/>
              </w:rPr>
              <w:t>Мастерская</w:t>
            </w:r>
            <w:r>
              <w:rPr>
                <w:rFonts w:ascii="Times New Roman" w:hAnsi="Times New Roman" w:cs="Times New Roman"/>
                <w:lang w:val="ru-RU"/>
              </w:rPr>
              <w:t xml:space="preserve"> «Малярные работы»</w:t>
            </w:r>
          </w:p>
        </w:tc>
        <w:tc>
          <w:tcPr>
            <w:tcW w:w="872" w:type="pct"/>
            <w:noWrap/>
          </w:tcPr>
          <w:p w:rsidR="00EA09C3" w:rsidRDefault="00EA09C3" w:rsidP="006C1AA0">
            <w:pPr>
              <w:pStyle w:val="TableParagraph"/>
              <w:ind w:left="109"/>
              <w:jc w:val="center"/>
              <w:rPr>
                <w:rFonts w:ascii="Times New Roman" w:hAnsi="Times New Roman" w:cs="Times New Roman"/>
              </w:rPr>
            </w:pPr>
            <w:r>
              <w:rPr>
                <w:rFonts w:ascii="Times New Roman" w:hAnsi="Times New Roman" w:cs="Times New Roman"/>
              </w:rPr>
              <w:t>практическое обучение</w:t>
            </w:r>
          </w:p>
        </w:tc>
        <w:tc>
          <w:tcPr>
            <w:tcW w:w="2803" w:type="pct"/>
            <w:noWrap/>
          </w:tcPr>
          <w:p w:rsidR="00EA09C3" w:rsidRDefault="00EA09C3" w:rsidP="006C1AA0">
            <w:pPr>
              <w:pStyle w:val="Default"/>
              <w:ind w:left="161"/>
              <w:jc w:val="both"/>
              <w:rPr>
                <w:sz w:val="22"/>
                <w:szCs w:val="22"/>
                <w:highlight w:val="yellow"/>
                <w:lang w:val="ru-RU"/>
              </w:rPr>
            </w:pPr>
            <w:r>
              <w:rPr>
                <w:sz w:val="22"/>
                <w:szCs w:val="22"/>
                <w:lang w:val="ru-RU"/>
              </w:rPr>
              <w:t>Ручной краскопульт,</w:t>
            </w:r>
            <w:r>
              <w:rPr>
                <w:lang w:val="ru-RU"/>
              </w:rPr>
              <w:t xml:space="preserve"> </w:t>
            </w:r>
            <w:r>
              <w:rPr>
                <w:sz w:val="22"/>
                <w:szCs w:val="22"/>
                <w:lang w:val="ru-RU"/>
              </w:rPr>
              <w:t xml:space="preserve">пистолет-краскораспылитель, миксер для смешивания материалов, растворомешалка, </w:t>
            </w:r>
            <w:r>
              <w:rPr>
                <w:sz w:val="22"/>
                <w:szCs w:val="22"/>
                <w:lang w:val="ru-RU"/>
              </w:rPr>
              <w:lastRenderedPageBreak/>
              <w:t>инструмент для малярных работ, инструмент для обойных работ, инструмент для штукатурных работ</w:t>
            </w:r>
          </w:p>
        </w:tc>
      </w:tr>
    </w:tbl>
    <w:p w:rsidR="00EA09C3" w:rsidRDefault="00EA09C3" w:rsidP="00EA09C3">
      <w:pPr>
        <w:pStyle w:val="111"/>
        <w:ind w:left="0" w:firstLine="709"/>
        <w:jc w:val="both"/>
        <w:rPr>
          <w:sz w:val="24"/>
          <w:szCs w:val="24"/>
        </w:rPr>
      </w:pPr>
    </w:p>
    <w:p w:rsidR="00EA09C3" w:rsidRDefault="00EA09C3" w:rsidP="00EA09C3">
      <w:pPr>
        <w:pStyle w:val="111"/>
        <w:numPr>
          <w:ilvl w:val="0"/>
          <w:numId w:val="13"/>
        </w:numPr>
        <w:ind w:left="0" w:right="-1" w:firstLine="709"/>
        <w:jc w:val="both"/>
        <w:rPr>
          <w:sz w:val="24"/>
          <w:szCs w:val="24"/>
        </w:rPr>
      </w:pPr>
      <w:bookmarkStart w:id="14" w:name="_Toc68538628"/>
      <w:bookmarkStart w:id="15" w:name="_Toc69726593"/>
      <w:r>
        <w:rPr>
          <w:sz w:val="24"/>
          <w:szCs w:val="24"/>
        </w:rPr>
        <w:t>ТРЕБОВАНИЯ К ОРГАНИЗАЦИИ ПРАКТИКИ ОБУЧАЮЩИХСЯ В ПРОЦЕССЕ РЕАЛИЗАЦИИ АОППО</w:t>
      </w:r>
      <w:bookmarkEnd w:id="14"/>
      <w:bookmarkEnd w:id="15"/>
    </w:p>
    <w:p w:rsidR="00EA09C3" w:rsidRDefault="00EA09C3" w:rsidP="00EA09C3">
      <w:pPr>
        <w:pStyle w:val="111"/>
        <w:ind w:left="0" w:right="-1" w:firstLine="708"/>
        <w:jc w:val="both"/>
        <w:rPr>
          <w:b w:val="0"/>
          <w:sz w:val="24"/>
          <w:szCs w:val="24"/>
        </w:rPr>
      </w:pPr>
      <w:r>
        <w:rPr>
          <w:b w:val="0"/>
          <w:sz w:val="24"/>
          <w:szCs w:val="24"/>
        </w:rPr>
        <w:t xml:space="preserve">Практика является обязательным разделом основной программы профессиональной подготовки по профессии 13450 «Маляр» адаптированной для лиц с ограниченными возможностями здоровья (с различными формами умственной отсталости).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EA09C3" w:rsidRDefault="00EA09C3" w:rsidP="00EA09C3">
      <w:pPr>
        <w:pStyle w:val="111"/>
        <w:ind w:left="0" w:right="-1" w:firstLine="708"/>
        <w:jc w:val="both"/>
        <w:rPr>
          <w:b w:val="0"/>
          <w:sz w:val="24"/>
          <w:szCs w:val="24"/>
        </w:rPr>
      </w:pPr>
      <w:r>
        <w:rPr>
          <w:b w:val="0"/>
          <w:sz w:val="24"/>
          <w:szCs w:val="24"/>
        </w:rPr>
        <w:t xml:space="preserve">Предусматриваются следующие виды практик: учебная и производственная. </w:t>
      </w:r>
    </w:p>
    <w:p w:rsidR="00EA09C3" w:rsidRDefault="00EA09C3" w:rsidP="00EA09C3">
      <w:pPr>
        <w:pStyle w:val="111"/>
        <w:ind w:left="0" w:right="-1" w:firstLine="708"/>
        <w:jc w:val="both"/>
        <w:rPr>
          <w:b w:val="0"/>
          <w:sz w:val="24"/>
          <w:szCs w:val="24"/>
        </w:rPr>
      </w:pPr>
      <w:r>
        <w:rPr>
          <w:b w:val="0"/>
          <w:sz w:val="24"/>
          <w:szCs w:val="24"/>
        </w:rPr>
        <w:t xml:space="preserve">Учебная и производственная практика проводятся в целях освоения обучающимися трудовых функций, соответствующих видам профессиональной деятельности маляра строительного. </w:t>
      </w:r>
    </w:p>
    <w:p w:rsidR="00EA09C3" w:rsidRDefault="00EA09C3" w:rsidP="00EA09C3">
      <w:pPr>
        <w:pStyle w:val="111"/>
        <w:ind w:left="0" w:right="-1" w:firstLine="708"/>
        <w:jc w:val="both"/>
        <w:rPr>
          <w:b w:val="0"/>
          <w:sz w:val="24"/>
          <w:szCs w:val="24"/>
        </w:rPr>
      </w:pPr>
      <w:r>
        <w:rPr>
          <w:b w:val="0"/>
          <w:sz w:val="24"/>
          <w:szCs w:val="24"/>
        </w:rPr>
        <w:t xml:space="preserve">Учебная практика реализовывается рассредоточено, чередуясь с теоретическими занятиями в рамках профессиональных модулей. </w:t>
      </w:r>
    </w:p>
    <w:p w:rsidR="00EA09C3" w:rsidRDefault="00EA09C3" w:rsidP="00EA09C3">
      <w:pPr>
        <w:pStyle w:val="111"/>
        <w:ind w:left="0" w:right="-1" w:firstLine="708"/>
        <w:jc w:val="both"/>
        <w:rPr>
          <w:b w:val="0"/>
          <w:sz w:val="24"/>
          <w:szCs w:val="24"/>
        </w:rPr>
      </w:pPr>
      <w:r>
        <w:rPr>
          <w:b w:val="0"/>
          <w:sz w:val="24"/>
          <w:szCs w:val="24"/>
        </w:rPr>
        <w:t xml:space="preserve">Учебная практика проводится в специально оборудованной мастерской, оснащенной необходимым оборудованием и инструментами. </w:t>
      </w:r>
    </w:p>
    <w:p w:rsidR="00EA09C3" w:rsidRDefault="00EA09C3" w:rsidP="00EA09C3">
      <w:pPr>
        <w:pStyle w:val="111"/>
        <w:ind w:left="0" w:right="-1" w:firstLine="708"/>
        <w:jc w:val="both"/>
        <w:rPr>
          <w:b w:val="0"/>
          <w:sz w:val="24"/>
          <w:szCs w:val="24"/>
        </w:rPr>
      </w:pPr>
      <w:r>
        <w:rPr>
          <w:b w:val="0"/>
          <w:sz w:val="24"/>
          <w:szCs w:val="24"/>
        </w:rPr>
        <w:t xml:space="preserve">Форма проведения практики определяется с учетом особенностей психофизического развития, индивидуальных возможностей и состояния здоровья обучающихся. Количество часов учебной практики в день – 6 часов, с включением в это время обеденного перерыва 45 минут и технологических перерывов 15 минут в каждом часе. </w:t>
      </w:r>
    </w:p>
    <w:p w:rsidR="00EA09C3" w:rsidRDefault="00EA09C3" w:rsidP="00EA09C3">
      <w:pPr>
        <w:pStyle w:val="111"/>
        <w:ind w:left="0" w:right="-1" w:firstLine="708"/>
        <w:jc w:val="both"/>
        <w:rPr>
          <w:b w:val="0"/>
          <w:sz w:val="24"/>
          <w:szCs w:val="24"/>
        </w:rPr>
      </w:pPr>
      <w:r>
        <w:rPr>
          <w:b w:val="0"/>
          <w:sz w:val="24"/>
          <w:szCs w:val="24"/>
        </w:rPr>
        <w:t xml:space="preserve">Производственная практика проводится концентрированно в несколько периодов на предприятиях, направление деятельности которых соответствует профилю подготовки обучающихся. </w:t>
      </w:r>
    </w:p>
    <w:p w:rsidR="00EA09C3" w:rsidRDefault="00EA09C3" w:rsidP="00EA09C3">
      <w:pPr>
        <w:pStyle w:val="111"/>
        <w:ind w:left="0" w:right="-1" w:firstLine="708"/>
        <w:jc w:val="both"/>
        <w:rPr>
          <w:b w:val="0"/>
          <w:sz w:val="24"/>
          <w:szCs w:val="24"/>
        </w:rPr>
      </w:pPr>
      <w:r>
        <w:rPr>
          <w:b w:val="0"/>
          <w:sz w:val="24"/>
          <w:szCs w:val="24"/>
        </w:rPr>
        <w:t xml:space="preserve">Руководство учебной практикой осуществляет мастер производственного обучения, участвующий в реализации профессионального модуля, в руководстве производственной практикой участвуют также представители организаций. </w:t>
      </w:r>
    </w:p>
    <w:p w:rsidR="00EA09C3" w:rsidRDefault="00EA09C3" w:rsidP="00EA09C3">
      <w:pPr>
        <w:pStyle w:val="111"/>
        <w:ind w:left="0" w:right="-1" w:firstLine="708"/>
        <w:jc w:val="both"/>
        <w:rPr>
          <w:b w:val="0"/>
          <w:sz w:val="24"/>
          <w:szCs w:val="24"/>
        </w:rPr>
      </w:pPr>
      <w:r>
        <w:rPr>
          <w:b w:val="0"/>
          <w:sz w:val="24"/>
          <w:szCs w:val="24"/>
        </w:rPr>
        <w:t xml:space="preserve">Руководителями практики от организаций назначаются квалифицированные рабочие по профессии 13450 «Маляр». </w:t>
      </w:r>
    </w:p>
    <w:p w:rsidR="00EA09C3" w:rsidRDefault="00EA09C3" w:rsidP="00EA09C3">
      <w:pPr>
        <w:pStyle w:val="111"/>
        <w:ind w:left="0" w:right="-1" w:firstLine="708"/>
        <w:jc w:val="both"/>
        <w:rPr>
          <w:b w:val="0"/>
          <w:sz w:val="24"/>
          <w:szCs w:val="24"/>
        </w:rPr>
      </w:pPr>
      <w:r>
        <w:rPr>
          <w:b w:val="0"/>
          <w:sz w:val="24"/>
          <w:szCs w:val="24"/>
        </w:rPr>
        <w:t xml:space="preserve">При определении мест прохождения производственной практики учитываются рекомендации, данные по результатам медико-социальной экспертизы, относительно рекомендованных условий и видов труда. </w:t>
      </w:r>
    </w:p>
    <w:p w:rsidR="00EA09C3" w:rsidRDefault="00EA09C3" w:rsidP="00EA09C3">
      <w:pPr>
        <w:pStyle w:val="111"/>
        <w:ind w:left="0" w:right="-1" w:firstLine="708"/>
        <w:jc w:val="both"/>
        <w:rPr>
          <w:b w:val="0"/>
          <w:sz w:val="24"/>
          <w:szCs w:val="24"/>
        </w:rPr>
      </w:pPr>
      <w:r>
        <w:rPr>
          <w:b w:val="0"/>
          <w:sz w:val="24"/>
          <w:szCs w:val="24"/>
        </w:rPr>
        <w:t xml:space="preserve">По окончании практики обучающиеся, представляют свои отчетные документы, дневник производственной практики с производственной характеристикой. </w:t>
      </w:r>
    </w:p>
    <w:p w:rsidR="00EA09C3" w:rsidRDefault="00EA09C3" w:rsidP="00EA09C3">
      <w:pPr>
        <w:pStyle w:val="111"/>
        <w:ind w:left="0" w:right="-1" w:firstLine="708"/>
        <w:jc w:val="both"/>
        <w:rPr>
          <w:b w:val="0"/>
          <w:sz w:val="24"/>
          <w:szCs w:val="24"/>
        </w:rPr>
      </w:pPr>
      <w:r>
        <w:rPr>
          <w:b w:val="0"/>
          <w:sz w:val="24"/>
          <w:szCs w:val="24"/>
        </w:rPr>
        <w:t>Организация и проведения всех видов практик регламентируются «Положением о прохождении учебной и производственной практике обучающихся ГБПОУ «Ленинский агропромышленный техникум», и соответствующими Рабочими программами практик.</w:t>
      </w:r>
    </w:p>
    <w:p w:rsidR="00EA09C3" w:rsidRDefault="00EA09C3" w:rsidP="00EA09C3">
      <w:pPr>
        <w:pStyle w:val="111"/>
        <w:ind w:left="709" w:right="-1"/>
        <w:jc w:val="both"/>
        <w:rPr>
          <w:sz w:val="24"/>
          <w:szCs w:val="24"/>
        </w:rPr>
      </w:pPr>
    </w:p>
    <w:p w:rsidR="00EA09C3" w:rsidRDefault="00EA09C3" w:rsidP="00EA09C3">
      <w:pPr>
        <w:pStyle w:val="111"/>
        <w:ind w:left="709" w:right="-1"/>
        <w:jc w:val="both"/>
        <w:rPr>
          <w:sz w:val="24"/>
          <w:szCs w:val="24"/>
        </w:rPr>
      </w:pPr>
    </w:p>
    <w:p w:rsidR="00EA09C3" w:rsidRDefault="00EA09C3" w:rsidP="00EA09C3">
      <w:pPr>
        <w:pStyle w:val="111"/>
        <w:numPr>
          <w:ilvl w:val="0"/>
          <w:numId w:val="13"/>
        </w:numPr>
        <w:ind w:left="0" w:right="-1" w:firstLine="709"/>
        <w:jc w:val="both"/>
        <w:rPr>
          <w:sz w:val="24"/>
          <w:szCs w:val="24"/>
        </w:rPr>
      </w:pPr>
      <w:r>
        <w:rPr>
          <w:sz w:val="24"/>
          <w:szCs w:val="24"/>
        </w:rPr>
        <w:t>ХАРАКТЕРИСТИКА СОЦИОКУЛЬТУРНОЙ СРЕДЫ ОБРАЗОВАТЕЛЬНОЙ ОРГАНИЗАЦИИ, ОБЕСПЕЧИВАЮЩЕЙ СОЦИАЛЬНУЮ АДАПТАЦИЮ ОБУЧАЮЩИХСЯ</w:t>
      </w:r>
    </w:p>
    <w:p w:rsidR="00EA09C3" w:rsidRDefault="00EA09C3" w:rsidP="00EA09C3">
      <w:pPr>
        <w:pStyle w:val="111"/>
        <w:ind w:left="0" w:right="-1" w:firstLine="708"/>
        <w:jc w:val="both"/>
        <w:rPr>
          <w:b w:val="0"/>
          <w:sz w:val="24"/>
          <w:szCs w:val="24"/>
        </w:rPr>
      </w:pPr>
      <w:r>
        <w:rPr>
          <w:b w:val="0"/>
          <w:sz w:val="24"/>
          <w:szCs w:val="24"/>
        </w:rPr>
        <w:t xml:space="preserve">Специальные условия для получения образования обучающимися с ограниченными возможностями здоровья (с различными формами умственной отсталости), включают в себя введение в учебный план специальных адаптационных дисциплин, методов обучения и воспитания, учебных пособий и дидактических материалов коллективного и индивидуального пользования. </w:t>
      </w:r>
    </w:p>
    <w:p w:rsidR="00EA09C3" w:rsidRDefault="00EA09C3" w:rsidP="00EA09C3">
      <w:pPr>
        <w:pStyle w:val="111"/>
        <w:ind w:left="0" w:right="-1" w:firstLine="708"/>
        <w:jc w:val="both"/>
        <w:rPr>
          <w:b w:val="0"/>
          <w:sz w:val="24"/>
          <w:szCs w:val="24"/>
        </w:rPr>
      </w:pPr>
      <w:r>
        <w:rPr>
          <w:b w:val="0"/>
          <w:sz w:val="24"/>
          <w:szCs w:val="24"/>
        </w:rPr>
        <w:t xml:space="preserve">Воспитательная работа с обучающимися, является важнейшей составляющей качества их подготовки по профессии. Работа проводится с целью формирования сознательной гражданской позиции и общечеловеческих ценностей, также выработке навыков </w:t>
      </w:r>
      <w:r>
        <w:rPr>
          <w:b w:val="0"/>
          <w:sz w:val="24"/>
          <w:szCs w:val="24"/>
        </w:rPr>
        <w:lastRenderedPageBreak/>
        <w:t xml:space="preserve">конструктивного поведения в новых экономических условиях. </w:t>
      </w:r>
    </w:p>
    <w:p w:rsidR="00EA09C3" w:rsidRDefault="00EA09C3" w:rsidP="00EA09C3">
      <w:pPr>
        <w:pStyle w:val="111"/>
        <w:ind w:left="0" w:right="-1" w:firstLine="708"/>
        <w:jc w:val="both"/>
        <w:rPr>
          <w:b w:val="0"/>
          <w:sz w:val="24"/>
          <w:szCs w:val="24"/>
        </w:rPr>
      </w:pPr>
      <w:r>
        <w:rPr>
          <w:b w:val="0"/>
          <w:sz w:val="24"/>
          <w:szCs w:val="24"/>
        </w:rPr>
        <w:t xml:space="preserve">В техникуме разработана программа воспитательной работы с учетом современных требований, и создания комплекса программ по организации комфортного социального пространства и адаптации в обществе, становления грамотного профессионала, совершенствования личности, организация физического и валеологического образования, организация профилактики правонарушений в студенческой среде, организация и проведение традиционных мероприятий, досуговая деятельность, организация воспитательного процесса в общежитии, информационное обеспечение обучающихся, социально - психологическая работа с обучающимися. </w:t>
      </w:r>
    </w:p>
    <w:p w:rsidR="00EA09C3" w:rsidRDefault="00EA09C3" w:rsidP="00EA09C3">
      <w:pPr>
        <w:pStyle w:val="111"/>
        <w:ind w:left="0" w:right="-1" w:firstLine="708"/>
        <w:jc w:val="both"/>
        <w:rPr>
          <w:b w:val="0"/>
          <w:sz w:val="24"/>
          <w:szCs w:val="24"/>
        </w:rPr>
      </w:pPr>
      <w:r>
        <w:rPr>
          <w:b w:val="0"/>
          <w:sz w:val="24"/>
          <w:szCs w:val="24"/>
        </w:rPr>
        <w:t xml:space="preserve">Организацию воспитательной работы осуществляют: заместитель директора по воспитательной работе, педагог-психолог, социальный педагог, воспитатели общежития. </w:t>
      </w:r>
    </w:p>
    <w:p w:rsidR="00EA09C3" w:rsidRDefault="00EA09C3" w:rsidP="00EA09C3">
      <w:pPr>
        <w:pStyle w:val="111"/>
        <w:ind w:left="0" w:right="-1" w:firstLine="708"/>
        <w:jc w:val="both"/>
        <w:rPr>
          <w:b w:val="0"/>
          <w:sz w:val="24"/>
          <w:szCs w:val="24"/>
        </w:rPr>
      </w:pPr>
      <w:r>
        <w:rPr>
          <w:b w:val="0"/>
          <w:sz w:val="24"/>
          <w:szCs w:val="24"/>
        </w:rPr>
        <w:t xml:space="preserve">С целью повышения эффективности воспитательной работы, улучшения ее организации, использования принципа индивидуального подхода в техникуме работают классные руководители, закрепленные за группами обучающихся с нарушением интеллекта. Классные руководители групп используют в своей деятельности разнообразные формы: тематические вечера, экскурсии, спортивные мероприятия, концерты художественной самодеятельности, посещение обучающихся в общежитиях. </w:t>
      </w:r>
    </w:p>
    <w:p w:rsidR="00EA09C3" w:rsidRDefault="00EA09C3" w:rsidP="00EA09C3">
      <w:pPr>
        <w:pStyle w:val="111"/>
        <w:ind w:left="0" w:right="-1" w:firstLine="708"/>
        <w:jc w:val="both"/>
        <w:rPr>
          <w:b w:val="0"/>
          <w:sz w:val="24"/>
          <w:szCs w:val="24"/>
        </w:rPr>
      </w:pPr>
      <w:r>
        <w:rPr>
          <w:b w:val="0"/>
          <w:sz w:val="24"/>
          <w:szCs w:val="24"/>
        </w:rPr>
        <w:t xml:space="preserve">«Классный час» в группах проводится один раз в неделю. Обсуждаются различные темы, такие как: «Пропаганда здорового образа жизни», «Беседы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и многое другое. </w:t>
      </w:r>
    </w:p>
    <w:p w:rsidR="00EA09C3" w:rsidRDefault="00EA09C3" w:rsidP="00EA09C3">
      <w:pPr>
        <w:pStyle w:val="111"/>
        <w:ind w:left="0" w:right="-1" w:firstLine="708"/>
        <w:jc w:val="both"/>
        <w:rPr>
          <w:b w:val="0"/>
          <w:sz w:val="24"/>
          <w:szCs w:val="24"/>
        </w:rPr>
      </w:pPr>
      <w:r>
        <w:rPr>
          <w:b w:val="0"/>
          <w:sz w:val="24"/>
          <w:szCs w:val="24"/>
        </w:rPr>
        <w:t>Материальное поощрение в виде премирования оказывается обучающимся: за успехи в учебной, спортивно-оздоровительной, культурно-массовой, и общественной деятельности техникума.</w:t>
      </w:r>
    </w:p>
    <w:p w:rsidR="00EA09C3" w:rsidRDefault="00EA09C3" w:rsidP="00EA09C3">
      <w:pPr>
        <w:pStyle w:val="111"/>
        <w:ind w:left="0" w:right="-1" w:firstLine="708"/>
        <w:jc w:val="both"/>
        <w:rPr>
          <w:b w:val="0"/>
          <w:sz w:val="24"/>
          <w:szCs w:val="24"/>
        </w:rPr>
      </w:pPr>
    </w:p>
    <w:p w:rsidR="00201166" w:rsidRDefault="00201166"/>
    <w:sectPr w:rsidR="00201166" w:rsidSect="003D001D">
      <w:headerReference w:type="default" r:id="rId12"/>
      <w:pgSz w:w="11906" w:h="16838"/>
      <w:pgMar w:top="567"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E1" w:rsidRDefault="004949E1" w:rsidP="0069449B">
      <w:r>
        <w:separator/>
      </w:r>
    </w:p>
  </w:endnote>
  <w:endnote w:type="continuationSeparator" w:id="1">
    <w:p w:rsidR="004949E1" w:rsidRDefault="004949E1" w:rsidP="00694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E1" w:rsidRDefault="004949E1" w:rsidP="0069449B">
      <w:r>
        <w:separator/>
      </w:r>
    </w:p>
  </w:footnote>
  <w:footnote w:type="continuationSeparator" w:id="1">
    <w:p w:rsidR="004949E1" w:rsidRDefault="004949E1" w:rsidP="00694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313"/>
    </w:sdtPr>
    <w:sdtContent>
      <w:p w:rsidR="00F30473" w:rsidRDefault="0069449B">
        <w:pPr>
          <w:pStyle w:val="13"/>
          <w:jc w:val="center"/>
        </w:pPr>
        <w:r>
          <w:fldChar w:fldCharType="begin"/>
        </w:r>
        <w:r w:rsidR="005332FC">
          <w:instrText xml:space="preserve"> PAGE   \* MERGEFORMAT </w:instrText>
        </w:r>
        <w:r>
          <w:fldChar w:fldCharType="separate"/>
        </w:r>
        <w:r w:rsidR="00131130">
          <w:rPr>
            <w:noProof/>
          </w:rPr>
          <w:t>2</w:t>
        </w:r>
        <w:r>
          <w:rPr>
            <w:noProof/>
          </w:rPr>
          <w:fldChar w:fldCharType="end"/>
        </w:r>
      </w:p>
    </w:sdtContent>
  </w:sdt>
  <w:p w:rsidR="00F30473" w:rsidRDefault="004949E1">
    <w:pPr>
      <w:pStyle w:val="1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C7B"/>
    <w:multiLevelType w:val="hybridMultilevel"/>
    <w:tmpl w:val="9FEE1640"/>
    <w:lvl w:ilvl="0" w:tplc="0E2CF724">
      <w:start w:val="1"/>
      <w:numFmt w:val="bullet"/>
      <w:lvlText w:val=""/>
      <w:lvlJc w:val="left"/>
      <w:pPr>
        <w:ind w:left="720" w:hanging="360"/>
      </w:pPr>
      <w:rPr>
        <w:rFonts w:ascii="Symbol" w:hAnsi="Symbol" w:hint="default"/>
      </w:rPr>
    </w:lvl>
    <w:lvl w:ilvl="1" w:tplc="AC3054BA">
      <w:start w:val="1"/>
      <w:numFmt w:val="bullet"/>
      <w:lvlText w:val="o"/>
      <w:lvlJc w:val="left"/>
      <w:pPr>
        <w:ind w:left="1440" w:hanging="360"/>
      </w:pPr>
      <w:rPr>
        <w:rFonts w:ascii="Courier New" w:hAnsi="Courier New" w:cs="Courier New" w:hint="default"/>
      </w:rPr>
    </w:lvl>
    <w:lvl w:ilvl="2" w:tplc="D01E9E98">
      <w:start w:val="1"/>
      <w:numFmt w:val="bullet"/>
      <w:lvlText w:val=""/>
      <w:lvlJc w:val="left"/>
      <w:pPr>
        <w:ind w:left="2160" w:hanging="360"/>
      </w:pPr>
      <w:rPr>
        <w:rFonts w:ascii="Wingdings" w:hAnsi="Wingdings" w:hint="default"/>
      </w:rPr>
    </w:lvl>
    <w:lvl w:ilvl="3" w:tplc="9DB25234">
      <w:start w:val="1"/>
      <w:numFmt w:val="bullet"/>
      <w:lvlText w:val=""/>
      <w:lvlJc w:val="left"/>
      <w:pPr>
        <w:ind w:left="2880" w:hanging="360"/>
      </w:pPr>
      <w:rPr>
        <w:rFonts w:ascii="Symbol" w:hAnsi="Symbol" w:hint="default"/>
      </w:rPr>
    </w:lvl>
    <w:lvl w:ilvl="4" w:tplc="1B4486D8">
      <w:start w:val="1"/>
      <w:numFmt w:val="bullet"/>
      <w:lvlText w:val="o"/>
      <w:lvlJc w:val="left"/>
      <w:pPr>
        <w:ind w:left="3600" w:hanging="360"/>
      </w:pPr>
      <w:rPr>
        <w:rFonts w:ascii="Courier New" w:hAnsi="Courier New" w:cs="Courier New" w:hint="default"/>
      </w:rPr>
    </w:lvl>
    <w:lvl w:ilvl="5" w:tplc="A74A3904">
      <w:start w:val="1"/>
      <w:numFmt w:val="bullet"/>
      <w:lvlText w:val=""/>
      <w:lvlJc w:val="left"/>
      <w:pPr>
        <w:ind w:left="4320" w:hanging="360"/>
      </w:pPr>
      <w:rPr>
        <w:rFonts w:ascii="Wingdings" w:hAnsi="Wingdings" w:hint="default"/>
      </w:rPr>
    </w:lvl>
    <w:lvl w:ilvl="6" w:tplc="AA646D62">
      <w:start w:val="1"/>
      <w:numFmt w:val="bullet"/>
      <w:lvlText w:val=""/>
      <w:lvlJc w:val="left"/>
      <w:pPr>
        <w:ind w:left="5040" w:hanging="360"/>
      </w:pPr>
      <w:rPr>
        <w:rFonts w:ascii="Symbol" w:hAnsi="Symbol" w:hint="default"/>
      </w:rPr>
    </w:lvl>
    <w:lvl w:ilvl="7" w:tplc="A6B64538">
      <w:start w:val="1"/>
      <w:numFmt w:val="bullet"/>
      <w:lvlText w:val="o"/>
      <w:lvlJc w:val="left"/>
      <w:pPr>
        <w:ind w:left="5760" w:hanging="360"/>
      </w:pPr>
      <w:rPr>
        <w:rFonts w:ascii="Courier New" w:hAnsi="Courier New" w:cs="Courier New" w:hint="default"/>
      </w:rPr>
    </w:lvl>
    <w:lvl w:ilvl="8" w:tplc="CA0A7FA0">
      <w:start w:val="1"/>
      <w:numFmt w:val="bullet"/>
      <w:lvlText w:val=""/>
      <w:lvlJc w:val="left"/>
      <w:pPr>
        <w:ind w:left="6480" w:hanging="360"/>
      </w:pPr>
      <w:rPr>
        <w:rFonts w:ascii="Wingdings" w:hAnsi="Wingdings" w:hint="default"/>
      </w:rPr>
    </w:lvl>
  </w:abstractNum>
  <w:abstractNum w:abstractNumId="1">
    <w:nsid w:val="0FEF7D0C"/>
    <w:multiLevelType w:val="hybridMultilevel"/>
    <w:tmpl w:val="240C2F3E"/>
    <w:lvl w:ilvl="0" w:tplc="B150D39C">
      <w:start w:val="1"/>
      <w:numFmt w:val="bullet"/>
      <w:lvlText w:val=""/>
      <w:lvlJc w:val="left"/>
      <w:pPr>
        <w:ind w:left="720" w:hanging="360"/>
      </w:pPr>
      <w:rPr>
        <w:rFonts w:ascii="Symbol" w:hAnsi="Symbol" w:hint="default"/>
      </w:rPr>
    </w:lvl>
    <w:lvl w:ilvl="1" w:tplc="B6DCAE70">
      <w:start w:val="1"/>
      <w:numFmt w:val="bullet"/>
      <w:lvlText w:val="o"/>
      <w:lvlJc w:val="left"/>
      <w:pPr>
        <w:ind w:left="1440" w:hanging="360"/>
      </w:pPr>
      <w:rPr>
        <w:rFonts w:ascii="Courier New" w:hAnsi="Courier New" w:cs="Courier New" w:hint="default"/>
      </w:rPr>
    </w:lvl>
    <w:lvl w:ilvl="2" w:tplc="AD6C8DD2">
      <w:start w:val="1"/>
      <w:numFmt w:val="bullet"/>
      <w:lvlText w:val=""/>
      <w:lvlJc w:val="left"/>
      <w:pPr>
        <w:ind w:left="2160" w:hanging="360"/>
      </w:pPr>
      <w:rPr>
        <w:rFonts w:ascii="Wingdings" w:hAnsi="Wingdings" w:hint="default"/>
      </w:rPr>
    </w:lvl>
    <w:lvl w:ilvl="3" w:tplc="2910D600">
      <w:start w:val="1"/>
      <w:numFmt w:val="bullet"/>
      <w:lvlText w:val=""/>
      <w:lvlJc w:val="left"/>
      <w:pPr>
        <w:ind w:left="2880" w:hanging="360"/>
      </w:pPr>
      <w:rPr>
        <w:rFonts w:ascii="Symbol" w:hAnsi="Symbol" w:hint="default"/>
      </w:rPr>
    </w:lvl>
    <w:lvl w:ilvl="4" w:tplc="35DC8776">
      <w:start w:val="1"/>
      <w:numFmt w:val="bullet"/>
      <w:lvlText w:val="o"/>
      <w:lvlJc w:val="left"/>
      <w:pPr>
        <w:ind w:left="3600" w:hanging="360"/>
      </w:pPr>
      <w:rPr>
        <w:rFonts w:ascii="Courier New" w:hAnsi="Courier New" w:cs="Courier New" w:hint="default"/>
      </w:rPr>
    </w:lvl>
    <w:lvl w:ilvl="5" w:tplc="3B9E78AE">
      <w:start w:val="1"/>
      <w:numFmt w:val="bullet"/>
      <w:lvlText w:val=""/>
      <w:lvlJc w:val="left"/>
      <w:pPr>
        <w:ind w:left="4320" w:hanging="360"/>
      </w:pPr>
      <w:rPr>
        <w:rFonts w:ascii="Wingdings" w:hAnsi="Wingdings" w:hint="default"/>
      </w:rPr>
    </w:lvl>
    <w:lvl w:ilvl="6" w:tplc="331C4268">
      <w:start w:val="1"/>
      <w:numFmt w:val="bullet"/>
      <w:lvlText w:val=""/>
      <w:lvlJc w:val="left"/>
      <w:pPr>
        <w:ind w:left="5040" w:hanging="360"/>
      </w:pPr>
      <w:rPr>
        <w:rFonts w:ascii="Symbol" w:hAnsi="Symbol" w:hint="default"/>
      </w:rPr>
    </w:lvl>
    <w:lvl w:ilvl="7" w:tplc="E826A4F4">
      <w:start w:val="1"/>
      <w:numFmt w:val="bullet"/>
      <w:lvlText w:val="o"/>
      <w:lvlJc w:val="left"/>
      <w:pPr>
        <w:ind w:left="5760" w:hanging="360"/>
      </w:pPr>
      <w:rPr>
        <w:rFonts w:ascii="Courier New" w:hAnsi="Courier New" w:cs="Courier New" w:hint="default"/>
      </w:rPr>
    </w:lvl>
    <w:lvl w:ilvl="8" w:tplc="C5526590">
      <w:start w:val="1"/>
      <w:numFmt w:val="bullet"/>
      <w:lvlText w:val=""/>
      <w:lvlJc w:val="left"/>
      <w:pPr>
        <w:ind w:left="6480" w:hanging="360"/>
      </w:pPr>
      <w:rPr>
        <w:rFonts w:ascii="Wingdings" w:hAnsi="Wingdings" w:hint="default"/>
      </w:rPr>
    </w:lvl>
  </w:abstractNum>
  <w:abstractNum w:abstractNumId="2">
    <w:nsid w:val="197143CA"/>
    <w:multiLevelType w:val="hybridMultilevel"/>
    <w:tmpl w:val="C7AEEFBE"/>
    <w:lvl w:ilvl="0" w:tplc="03E0F154">
      <w:start w:val="1"/>
      <w:numFmt w:val="bullet"/>
      <w:lvlText w:val=""/>
      <w:lvlJc w:val="left"/>
      <w:pPr>
        <w:ind w:left="360" w:hanging="360"/>
      </w:pPr>
      <w:rPr>
        <w:rFonts w:ascii="Symbol" w:hAnsi="Symbol" w:hint="default"/>
      </w:rPr>
    </w:lvl>
    <w:lvl w:ilvl="1" w:tplc="E836E872">
      <w:start w:val="1"/>
      <w:numFmt w:val="bullet"/>
      <w:lvlText w:val="o"/>
      <w:lvlJc w:val="left"/>
      <w:pPr>
        <w:ind w:left="1080" w:hanging="360"/>
      </w:pPr>
      <w:rPr>
        <w:rFonts w:ascii="Courier New" w:hAnsi="Courier New" w:cs="Courier New" w:hint="default"/>
      </w:rPr>
    </w:lvl>
    <w:lvl w:ilvl="2" w:tplc="E7EE5D4C">
      <w:start w:val="1"/>
      <w:numFmt w:val="bullet"/>
      <w:lvlText w:val=""/>
      <w:lvlJc w:val="left"/>
      <w:pPr>
        <w:ind w:left="1800" w:hanging="360"/>
      </w:pPr>
      <w:rPr>
        <w:rFonts w:ascii="Wingdings" w:hAnsi="Wingdings" w:hint="default"/>
      </w:rPr>
    </w:lvl>
    <w:lvl w:ilvl="3" w:tplc="BF2CA942">
      <w:start w:val="1"/>
      <w:numFmt w:val="bullet"/>
      <w:lvlText w:val=""/>
      <w:lvlJc w:val="left"/>
      <w:pPr>
        <w:ind w:left="2520" w:hanging="360"/>
      </w:pPr>
      <w:rPr>
        <w:rFonts w:ascii="Symbol" w:hAnsi="Symbol" w:hint="default"/>
      </w:rPr>
    </w:lvl>
    <w:lvl w:ilvl="4" w:tplc="CC2A0FF4">
      <w:start w:val="1"/>
      <w:numFmt w:val="bullet"/>
      <w:lvlText w:val="o"/>
      <w:lvlJc w:val="left"/>
      <w:pPr>
        <w:ind w:left="3240" w:hanging="360"/>
      </w:pPr>
      <w:rPr>
        <w:rFonts w:ascii="Courier New" w:hAnsi="Courier New" w:cs="Courier New" w:hint="default"/>
      </w:rPr>
    </w:lvl>
    <w:lvl w:ilvl="5" w:tplc="6AC6C2D0">
      <w:start w:val="1"/>
      <w:numFmt w:val="bullet"/>
      <w:lvlText w:val=""/>
      <w:lvlJc w:val="left"/>
      <w:pPr>
        <w:ind w:left="3960" w:hanging="360"/>
      </w:pPr>
      <w:rPr>
        <w:rFonts w:ascii="Wingdings" w:hAnsi="Wingdings" w:hint="default"/>
      </w:rPr>
    </w:lvl>
    <w:lvl w:ilvl="6" w:tplc="1F7C42DA">
      <w:start w:val="1"/>
      <w:numFmt w:val="bullet"/>
      <w:lvlText w:val=""/>
      <w:lvlJc w:val="left"/>
      <w:pPr>
        <w:ind w:left="4680" w:hanging="360"/>
      </w:pPr>
      <w:rPr>
        <w:rFonts w:ascii="Symbol" w:hAnsi="Symbol" w:hint="default"/>
      </w:rPr>
    </w:lvl>
    <w:lvl w:ilvl="7" w:tplc="06680982">
      <w:start w:val="1"/>
      <w:numFmt w:val="bullet"/>
      <w:lvlText w:val="o"/>
      <w:lvlJc w:val="left"/>
      <w:pPr>
        <w:ind w:left="5400" w:hanging="360"/>
      </w:pPr>
      <w:rPr>
        <w:rFonts w:ascii="Courier New" w:hAnsi="Courier New" w:cs="Courier New" w:hint="default"/>
      </w:rPr>
    </w:lvl>
    <w:lvl w:ilvl="8" w:tplc="1A5226A2">
      <w:start w:val="1"/>
      <w:numFmt w:val="bullet"/>
      <w:lvlText w:val=""/>
      <w:lvlJc w:val="left"/>
      <w:pPr>
        <w:ind w:left="6120" w:hanging="360"/>
      </w:pPr>
      <w:rPr>
        <w:rFonts w:ascii="Wingdings" w:hAnsi="Wingdings" w:hint="default"/>
      </w:rPr>
    </w:lvl>
  </w:abstractNum>
  <w:abstractNum w:abstractNumId="3">
    <w:nsid w:val="1BC579C0"/>
    <w:multiLevelType w:val="hybridMultilevel"/>
    <w:tmpl w:val="201C1570"/>
    <w:lvl w:ilvl="0" w:tplc="BD8AD5EC">
      <w:start w:val="2"/>
      <w:numFmt w:val="decimal"/>
      <w:lvlText w:val="%1."/>
      <w:lvlJc w:val="left"/>
      <w:pPr>
        <w:ind w:left="360" w:hanging="360"/>
      </w:pPr>
      <w:rPr>
        <w:rFonts w:hint="default"/>
      </w:rPr>
    </w:lvl>
    <w:lvl w:ilvl="1" w:tplc="6B4467E8">
      <w:numFmt w:val="none"/>
      <w:lvlText w:val=""/>
      <w:lvlJc w:val="left"/>
      <w:pPr>
        <w:tabs>
          <w:tab w:val="num" w:pos="360"/>
        </w:tabs>
      </w:pPr>
    </w:lvl>
    <w:lvl w:ilvl="2" w:tplc="CD887444">
      <w:numFmt w:val="none"/>
      <w:lvlText w:val=""/>
      <w:lvlJc w:val="left"/>
      <w:pPr>
        <w:tabs>
          <w:tab w:val="num" w:pos="360"/>
        </w:tabs>
      </w:pPr>
    </w:lvl>
    <w:lvl w:ilvl="3" w:tplc="C45A26C8">
      <w:numFmt w:val="none"/>
      <w:lvlText w:val=""/>
      <w:lvlJc w:val="left"/>
      <w:pPr>
        <w:tabs>
          <w:tab w:val="num" w:pos="360"/>
        </w:tabs>
      </w:pPr>
    </w:lvl>
    <w:lvl w:ilvl="4" w:tplc="3F4480A8">
      <w:numFmt w:val="none"/>
      <w:lvlText w:val=""/>
      <w:lvlJc w:val="left"/>
      <w:pPr>
        <w:tabs>
          <w:tab w:val="num" w:pos="360"/>
        </w:tabs>
      </w:pPr>
    </w:lvl>
    <w:lvl w:ilvl="5" w:tplc="37F6475A">
      <w:numFmt w:val="none"/>
      <w:lvlText w:val=""/>
      <w:lvlJc w:val="left"/>
      <w:pPr>
        <w:tabs>
          <w:tab w:val="num" w:pos="360"/>
        </w:tabs>
      </w:pPr>
    </w:lvl>
    <w:lvl w:ilvl="6" w:tplc="98BA9D14">
      <w:numFmt w:val="none"/>
      <w:lvlText w:val=""/>
      <w:lvlJc w:val="left"/>
      <w:pPr>
        <w:tabs>
          <w:tab w:val="num" w:pos="360"/>
        </w:tabs>
      </w:pPr>
    </w:lvl>
    <w:lvl w:ilvl="7" w:tplc="86EA2BEA">
      <w:numFmt w:val="none"/>
      <w:lvlText w:val=""/>
      <w:lvlJc w:val="left"/>
      <w:pPr>
        <w:tabs>
          <w:tab w:val="num" w:pos="360"/>
        </w:tabs>
      </w:pPr>
    </w:lvl>
    <w:lvl w:ilvl="8" w:tplc="3F4A4320">
      <w:numFmt w:val="none"/>
      <w:lvlText w:val=""/>
      <w:lvlJc w:val="left"/>
      <w:pPr>
        <w:tabs>
          <w:tab w:val="num" w:pos="360"/>
        </w:tabs>
      </w:pPr>
    </w:lvl>
  </w:abstractNum>
  <w:abstractNum w:abstractNumId="4">
    <w:nsid w:val="1F426F5C"/>
    <w:multiLevelType w:val="hybridMultilevel"/>
    <w:tmpl w:val="B52CF736"/>
    <w:lvl w:ilvl="0" w:tplc="75F834C8">
      <w:start w:val="1"/>
      <w:numFmt w:val="bullet"/>
      <w:lvlText w:val=""/>
      <w:lvlJc w:val="left"/>
      <w:pPr>
        <w:ind w:left="778" w:hanging="360"/>
      </w:pPr>
      <w:rPr>
        <w:rFonts w:ascii="Symbol" w:hAnsi="Symbol" w:hint="default"/>
      </w:rPr>
    </w:lvl>
    <w:lvl w:ilvl="1" w:tplc="62828FFA">
      <w:start w:val="1"/>
      <w:numFmt w:val="bullet"/>
      <w:lvlText w:val="o"/>
      <w:lvlJc w:val="left"/>
      <w:pPr>
        <w:ind w:left="1498" w:hanging="360"/>
      </w:pPr>
      <w:rPr>
        <w:rFonts w:ascii="Courier New" w:hAnsi="Courier New" w:cs="Courier New" w:hint="default"/>
      </w:rPr>
    </w:lvl>
    <w:lvl w:ilvl="2" w:tplc="FE8849F4">
      <w:start w:val="1"/>
      <w:numFmt w:val="bullet"/>
      <w:lvlText w:val=""/>
      <w:lvlJc w:val="left"/>
      <w:pPr>
        <w:ind w:left="2218" w:hanging="360"/>
      </w:pPr>
      <w:rPr>
        <w:rFonts w:ascii="Wingdings" w:hAnsi="Wingdings" w:hint="default"/>
      </w:rPr>
    </w:lvl>
    <w:lvl w:ilvl="3" w:tplc="AB403336">
      <w:start w:val="1"/>
      <w:numFmt w:val="bullet"/>
      <w:lvlText w:val=""/>
      <w:lvlJc w:val="left"/>
      <w:pPr>
        <w:ind w:left="2938" w:hanging="360"/>
      </w:pPr>
      <w:rPr>
        <w:rFonts w:ascii="Symbol" w:hAnsi="Symbol" w:hint="default"/>
      </w:rPr>
    </w:lvl>
    <w:lvl w:ilvl="4" w:tplc="E60E55A6">
      <w:start w:val="1"/>
      <w:numFmt w:val="bullet"/>
      <w:lvlText w:val="o"/>
      <w:lvlJc w:val="left"/>
      <w:pPr>
        <w:ind w:left="3658" w:hanging="360"/>
      </w:pPr>
      <w:rPr>
        <w:rFonts w:ascii="Courier New" w:hAnsi="Courier New" w:cs="Courier New" w:hint="default"/>
      </w:rPr>
    </w:lvl>
    <w:lvl w:ilvl="5" w:tplc="511E3CB2">
      <w:start w:val="1"/>
      <w:numFmt w:val="bullet"/>
      <w:lvlText w:val=""/>
      <w:lvlJc w:val="left"/>
      <w:pPr>
        <w:ind w:left="4378" w:hanging="360"/>
      </w:pPr>
      <w:rPr>
        <w:rFonts w:ascii="Wingdings" w:hAnsi="Wingdings" w:hint="default"/>
      </w:rPr>
    </w:lvl>
    <w:lvl w:ilvl="6" w:tplc="CE12FC96">
      <w:start w:val="1"/>
      <w:numFmt w:val="bullet"/>
      <w:lvlText w:val=""/>
      <w:lvlJc w:val="left"/>
      <w:pPr>
        <w:ind w:left="5098" w:hanging="360"/>
      </w:pPr>
      <w:rPr>
        <w:rFonts w:ascii="Symbol" w:hAnsi="Symbol" w:hint="default"/>
      </w:rPr>
    </w:lvl>
    <w:lvl w:ilvl="7" w:tplc="CED099FC">
      <w:start w:val="1"/>
      <w:numFmt w:val="bullet"/>
      <w:lvlText w:val="o"/>
      <w:lvlJc w:val="left"/>
      <w:pPr>
        <w:ind w:left="5818" w:hanging="360"/>
      </w:pPr>
      <w:rPr>
        <w:rFonts w:ascii="Courier New" w:hAnsi="Courier New" w:cs="Courier New" w:hint="default"/>
      </w:rPr>
    </w:lvl>
    <w:lvl w:ilvl="8" w:tplc="E8A20CE0">
      <w:start w:val="1"/>
      <w:numFmt w:val="bullet"/>
      <w:lvlText w:val=""/>
      <w:lvlJc w:val="left"/>
      <w:pPr>
        <w:ind w:left="6538" w:hanging="360"/>
      </w:pPr>
      <w:rPr>
        <w:rFonts w:ascii="Wingdings" w:hAnsi="Wingdings" w:hint="default"/>
      </w:rPr>
    </w:lvl>
  </w:abstractNum>
  <w:abstractNum w:abstractNumId="5">
    <w:nsid w:val="22DC1D25"/>
    <w:multiLevelType w:val="hybridMultilevel"/>
    <w:tmpl w:val="AADC55CC"/>
    <w:lvl w:ilvl="0" w:tplc="E7509EA4">
      <w:start w:val="3"/>
      <w:numFmt w:val="decimal"/>
      <w:lvlText w:val="%1."/>
      <w:lvlJc w:val="left"/>
      <w:pPr>
        <w:ind w:left="360" w:hanging="360"/>
      </w:pPr>
      <w:rPr>
        <w:rFonts w:hint="default"/>
      </w:rPr>
    </w:lvl>
    <w:lvl w:ilvl="1" w:tplc="9BEADDDC">
      <w:numFmt w:val="none"/>
      <w:lvlText w:val=""/>
      <w:lvlJc w:val="left"/>
      <w:pPr>
        <w:tabs>
          <w:tab w:val="num" w:pos="360"/>
        </w:tabs>
      </w:pPr>
    </w:lvl>
    <w:lvl w:ilvl="2" w:tplc="DB7CDB8E">
      <w:numFmt w:val="none"/>
      <w:lvlText w:val=""/>
      <w:lvlJc w:val="left"/>
      <w:pPr>
        <w:tabs>
          <w:tab w:val="num" w:pos="360"/>
        </w:tabs>
      </w:pPr>
    </w:lvl>
    <w:lvl w:ilvl="3" w:tplc="633EB36E">
      <w:numFmt w:val="none"/>
      <w:lvlText w:val=""/>
      <w:lvlJc w:val="left"/>
      <w:pPr>
        <w:tabs>
          <w:tab w:val="num" w:pos="360"/>
        </w:tabs>
      </w:pPr>
    </w:lvl>
    <w:lvl w:ilvl="4" w:tplc="0324FB3A">
      <w:numFmt w:val="none"/>
      <w:lvlText w:val=""/>
      <w:lvlJc w:val="left"/>
      <w:pPr>
        <w:tabs>
          <w:tab w:val="num" w:pos="360"/>
        </w:tabs>
      </w:pPr>
    </w:lvl>
    <w:lvl w:ilvl="5" w:tplc="72C436D2">
      <w:numFmt w:val="none"/>
      <w:lvlText w:val=""/>
      <w:lvlJc w:val="left"/>
      <w:pPr>
        <w:tabs>
          <w:tab w:val="num" w:pos="360"/>
        </w:tabs>
      </w:pPr>
    </w:lvl>
    <w:lvl w:ilvl="6" w:tplc="88CECFDE">
      <w:numFmt w:val="none"/>
      <w:lvlText w:val=""/>
      <w:lvlJc w:val="left"/>
      <w:pPr>
        <w:tabs>
          <w:tab w:val="num" w:pos="360"/>
        </w:tabs>
      </w:pPr>
    </w:lvl>
    <w:lvl w:ilvl="7" w:tplc="FA7E7F2C">
      <w:numFmt w:val="none"/>
      <w:lvlText w:val=""/>
      <w:lvlJc w:val="left"/>
      <w:pPr>
        <w:tabs>
          <w:tab w:val="num" w:pos="360"/>
        </w:tabs>
      </w:pPr>
    </w:lvl>
    <w:lvl w:ilvl="8" w:tplc="383A64F0">
      <w:numFmt w:val="none"/>
      <w:lvlText w:val=""/>
      <w:lvlJc w:val="left"/>
      <w:pPr>
        <w:tabs>
          <w:tab w:val="num" w:pos="360"/>
        </w:tabs>
      </w:pPr>
    </w:lvl>
  </w:abstractNum>
  <w:abstractNum w:abstractNumId="6">
    <w:nsid w:val="28FA38BD"/>
    <w:multiLevelType w:val="hybridMultilevel"/>
    <w:tmpl w:val="AF4EEBD6"/>
    <w:lvl w:ilvl="0" w:tplc="14509F80">
      <w:start w:val="2"/>
      <w:numFmt w:val="decimal"/>
      <w:lvlText w:val="%1."/>
      <w:lvlJc w:val="left"/>
      <w:pPr>
        <w:ind w:left="360" w:hanging="360"/>
      </w:pPr>
      <w:rPr>
        <w:rFonts w:hint="default"/>
      </w:rPr>
    </w:lvl>
    <w:lvl w:ilvl="1" w:tplc="8C0C1B06">
      <w:numFmt w:val="none"/>
      <w:lvlText w:val=""/>
      <w:lvlJc w:val="left"/>
      <w:pPr>
        <w:tabs>
          <w:tab w:val="num" w:pos="360"/>
        </w:tabs>
      </w:pPr>
    </w:lvl>
    <w:lvl w:ilvl="2" w:tplc="11ECD9FC">
      <w:numFmt w:val="none"/>
      <w:lvlText w:val=""/>
      <w:lvlJc w:val="left"/>
      <w:pPr>
        <w:tabs>
          <w:tab w:val="num" w:pos="360"/>
        </w:tabs>
      </w:pPr>
    </w:lvl>
    <w:lvl w:ilvl="3" w:tplc="39FE1F5E">
      <w:numFmt w:val="none"/>
      <w:lvlText w:val=""/>
      <w:lvlJc w:val="left"/>
      <w:pPr>
        <w:tabs>
          <w:tab w:val="num" w:pos="360"/>
        </w:tabs>
      </w:pPr>
    </w:lvl>
    <w:lvl w:ilvl="4" w:tplc="B5CCDC76">
      <w:numFmt w:val="none"/>
      <w:lvlText w:val=""/>
      <w:lvlJc w:val="left"/>
      <w:pPr>
        <w:tabs>
          <w:tab w:val="num" w:pos="360"/>
        </w:tabs>
      </w:pPr>
    </w:lvl>
    <w:lvl w:ilvl="5" w:tplc="35045610">
      <w:numFmt w:val="none"/>
      <w:lvlText w:val=""/>
      <w:lvlJc w:val="left"/>
      <w:pPr>
        <w:tabs>
          <w:tab w:val="num" w:pos="360"/>
        </w:tabs>
      </w:pPr>
    </w:lvl>
    <w:lvl w:ilvl="6" w:tplc="3FCE2912">
      <w:numFmt w:val="none"/>
      <w:lvlText w:val=""/>
      <w:lvlJc w:val="left"/>
      <w:pPr>
        <w:tabs>
          <w:tab w:val="num" w:pos="360"/>
        </w:tabs>
      </w:pPr>
    </w:lvl>
    <w:lvl w:ilvl="7" w:tplc="DD1AE94A">
      <w:numFmt w:val="none"/>
      <w:lvlText w:val=""/>
      <w:lvlJc w:val="left"/>
      <w:pPr>
        <w:tabs>
          <w:tab w:val="num" w:pos="360"/>
        </w:tabs>
      </w:pPr>
    </w:lvl>
    <w:lvl w:ilvl="8" w:tplc="78C488F4">
      <w:numFmt w:val="none"/>
      <w:lvlText w:val=""/>
      <w:lvlJc w:val="left"/>
      <w:pPr>
        <w:tabs>
          <w:tab w:val="num" w:pos="360"/>
        </w:tabs>
      </w:pPr>
    </w:lvl>
  </w:abstractNum>
  <w:abstractNum w:abstractNumId="7">
    <w:nsid w:val="2F06267F"/>
    <w:multiLevelType w:val="hybridMultilevel"/>
    <w:tmpl w:val="FC5020FE"/>
    <w:lvl w:ilvl="0" w:tplc="1E96A4CE">
      <w:start w:val="1"/>
      <w:numFmt w:val="bullet"/>
      <w:lvlText w:val=""/>
      <w:lvlJc w:val="left"/>
      <w:pPr>
        <w:ind w:left="720" w:hanging="360"/>
      </w:pPr>
      <w:rPr>
        <w:rFonts w:ascii="Symbol" w:hAnsi="Symbol" w:hint="default"/>
      </w:rPr>
    </w:lvl>
    <w:lvl w:ilvl="1" w:tplc="F62C8572">
      <w:start w:val="1"/>
      <w:numFmt w:val="bullet"/>
      <w:lvlText w:val="o"/>
      <w:lvlJc w:val="left"/>
      <w:pPr>
        <w:ind w:left="1440" w:hanging="360"/>
      </w:pPr>
      <w:rPr>
        <w:rFonts w:ascii="Courier New" w:hAnsi="Courier New" w:cs="Courier New" w:hint="default"/>
      </w:rPr>
    </w:lvl>
    <w:lvl w:ilvl="2" w:tplc="08E824CC">
      <w:start w:val="1"/>
      <w:numFmt w:val="bullet"/>
      <w:lvlText w:val=""/>
      <w:lvlJc w:val="left"/>
      <w:pPr>
        <w:ind w:left="2160" w:hanging="360"/>
      </w:pPr>
      <w:rPr>
        <w:rFonts w:ascii="Wingdings" w:hAnsi="Wingdings" w:hint="default"/>
      </w:rPr>
    </w:lvl>
    <w:lvl w:ilvl="3" w:tplc="E876B536">
      <w:start w:val="1"/>
      <w:numFmt w:val="bullet"/>
      <w:lvlText w:val=""/>
      <w:lvlJc w:val="left"/>
      <w:pPr>
        <w:ind w:left="2880" w:hanging="360"/>
      </w:pPr>
      <w:rPr>
        <w:rFonts w:ascii="Symbol" w:hAnsi="Symbol" w:hint="default"/>
      </w:rPr>
    </w:lvl>
    <w:lvl w:ilvl="4" w:tplc="7CFA226C">
      <w:start w:val="1"/>
      <w:numFmt w:val="bullet"/>
      <w:lvlText w:val="o"/>
      <w:lvlJc w:val="left"/>
      <w:pPr>
        <w:ind w:left="3600" w:hanging="360"/>
      </w:pPr>
      <w:rPr>
        <w:rFonts w:ascii="Courier New" w:hAnsi="Courier New" w:cs="Courier New" w:hint="default"/>
      </w:rPr>
    </w:lvl>
    <w:lvl w:ilvl="5" w:tplc="D3DE697E">
      <w:start w:val="1"/>
      <w:numFmt w:val="bullet"/>
      <w:lvlText w:val=""/>
      <w:lvlJc w:val="left"/>
      <w:pPr>
        <w:ind w:left="4320" w:hanging="360"/>
      </w:pPr>
      <w:rPr>
        <w:rFonts w:ascii="Wingdings" w:hAnsi="Wingdings" w:hint="default"/>
      </w:rPr>
    </w:lvl>
    <w:lvl w:ilvl="6" w:tplc="7CCC0C96">
      <w:start w:val="1"/>
      <w:numFmt w:val="bullet"/>
      <w:lvlText w:val=""/>
      <w:lvlJc w:val="left"/>
      <w:pPr>
        <w:ind w:left="5040" w:hanging="360"/>
      </w:pPr>
      <w:rPr>
        <w:rFonts w:ascii="Symbol" w:hAnsi="Symbol" w:hint="default"/>
      </w:rPr>
    </w:lvl>
    <w:lvl w:ilvl="7" w:tplc="4634A198">
      <w:start w:val="1"/>
      <w:numFmt w:val="bullet"/>
      <w:lvlText w:val="o"/>
      <w:lvlJc w:val="left"/>
      <w:pPr>
        <w:ind w:left="5760" w:hanging="360"/>
      </w:pPr>
      <w:rPr>
        <w:rFonts w:ascii="Courier New" w:hAnsi="Courier New" w:cs="Courier New" w:hint="default"/>
      </w:rPr>
    </w:lvl>
    <w:lvl w:ilvl="8" w:tplc="D910C422">
      <w:start w:val="1"/>
      <w:numFmt w:val="bullet"/>
      <w:lvlText w:val=""/>
      <w:lvlJc w:val="left"/>
      <w:pPr>
        <w:ind w:left="6480" w:hanging="360"/>
      </w:pPr>
      <w:rPr>
        <w:rFonts w:ascii="Wingdings" w:hAnsi="Wingdings" w:hint="default"/>
      </w:rPr>
    </w:lvl>
  </w:abstractNum>
  <w:abstractNum w:abstractNumId="8">
    <w:nsid w:val="3CDD2D82"/>
    <w:multiLevelType w:val="hybridMultilevel"/>
    <w:tmpl w:val="89480C3A"/>
    <w:lvl w:ilvl="0" w:tplc="496E994C">
      <w:start w:val="1"/>
      <w:numFmt w:val="decimal"/>
      <w:lvlText w:val="%1."/>
      <w:lvlJc w:val="left"/>
      <w:pPr>
        <w:ind w:left="360" w:hanging="360"/>
      </w:pPr>
      <w:rPr>
        <w:rFonts w:hint="default"/>
      </w:rPr>
    </w:lvl>
    <w:lvl w:ilvl="1" w:tplc="8F0A0AFC">
      <w:numFmt w:val="none"/>
      <w:lvlText w:val=""/>
      <w:lvlJc w:val="left"/>
      <w:pPr>
        <w:tabs>
          <w:tab w:val="num" w:pos="360"/>
        </w:tabs>
      </w:pPr>
    </w:lvl>
    <w:lvl w:ilvl="2" w:tplc="E8C67792">
      <w:numFmt w:val="none"/>
      <w:lvlText w:val=""/>
      <w:lvlJc w:val="left"/>
      <w:pPr>
        <w:tabs>
          <w:tab w:val="num" w:pos="360"/>
        </w:tabs>
      </w:pPr>
    </w:lvl>
    <w:lvl w:ilvl="3" w:tplc="893408CE">
      <w:numFmt w:val="none"/>
      <w:lvlText w:val=""/>
      <w:lvlJc w:val="left"/>
      <w:pPr>
        <w:tabs>
          <w:tab w:val="num" w:pos="360"/>
        </w:tabs>
      </w:pPr>
    </w:lvl>
    <w:lvl w:ilvl="4" w:tplc="39EA2E4C">
      <w:numFmt w:val="none"/>
      <w:lvlText w:val=""/>
      <w:lvlJc w:val="left"/>
      <w:pPr>
        <w:tabs>
          <w:tab w:val="num" w:pos="360"/>
        </w:tabs>
      </w:pPr>
    </w:lvl>
    <w:lvl w:ilvl="5" w:tplc="69D22848">
      <w:numFmt w:val="none"/>
      <w:lvlText w:val=""/>
      <w:lvlJc w:val="left"/>
      <w:pPr>
        <w:tabs>
          <w:tab w:val="num" w:pos="360"/>
        </w:tabs>
      </w:pPr>
    </w:lvl>
    <w:lvl w:ilvl="6" w:tplc="A900DB3E">
      <w:numFmt w:val="none"/>
      <w:lvlText w:val=""/>
      <w:lvlJc w:val="left"/>
      <w:pPr>
        <w:tabs>
          <w:tab w:val="num" w:pos="360"/>
        </w:tabs>
      </w:pPr>
    </w:lvl>
    <w:lvl w:ilvl="7" w:tplc="7152F5E0">
      <w:numFmt w:val="none"/>
      <w:lvlText w:val=""/>
      <w:lvlJc w:val="left"/>
      <w:pPr>
        <w:tabs>
          <w:tab w:val="num" w:pos="360"/>
        </w:tabs>
      </w:pPr>
    </w:lvl>
    <w:lvl w:ilvl="8" w:tplc="23001F12">
      <w:numFmt w:val="none"/>
      <w:lvlText w:val=""/>
      <w:lvlJc w:val="left"/>
      <w:pPr>
        <w:tabs>
          <w:tab w:val="num" w:pos="360"/>
        </w:tabs>
      </w:pPr>
    </w:lvl>
  </w:abstractNum>
  <w:abstractNum w:abstractNumId="9">
    <w:nsid w:val="3DFF1141"/>
    <w:multiLevelType w:val="hybridMultilevel"/>
    <w:tmpl w:val="5CAC9EE6"/>
    <w:lvl w:ilvl="0" w:tplc="5CC095CE">
      <w:start w:val="1"/>
      <w:numFmt w:val="decimal"/>
      <w:lvlText w:val="%1."/>
      <w:lvlJc w:val="left"/>
    </w:lvl>
    <w:lvl w:ilvl="1" w:tplc="AC386E7A">
      <w:start w:val="1"/>
      <w:numFmt w:val="lowerLetter"/>
      <w:lvlText w:val="%2."/>
      <w:lvlJc w:val="left"/>
      <w:pPr>
        <w:ind w:left="1440" w:hanging="360"/>
      </w:pPr>
    </w:lvl>
    <w:lvl w:ilvl="2" w:tplc="CF964714">
      <w:start w:val="1"/>
      <w:numFmt w:val="lowerRoman"/>
      <w:lvlText w:val="%3."/>
      <w:lvlJc w:val="right"/>
      <w:pPr>
        <w:ind w:left="2160" w:hanging="180"/>
      </w:pPr>
    </w:lvl>
    <w:lvl w:ilvl="3" w:tplc="2F344C5E">
      <w:start w:val="1"/>
      <w:numFmt w:val="decimal"/>
      <w:lvlText w:val="%4."/>
      <w:lvlJc w:val="left"/>
      <w:pPr>
        <w:ind w:left="2880" w:hanging="360"/>
      </w:pPr>
    </w:lvl>
    <w:lvl w:ilvl="4" w:tplc="1868AA08">
      <w:start w:val="1"/>
      <w:numFmt w:val="lowerLetter"/>
      <w:lvlText w:val="%5."/>
      <w:lvlJc w:val="left"/>
      <w:pPr>
        <w:ind w:left="3600" w:hanging="360"/>
      </w:pPr>
    </w:lvl>
    <w:lvl w:ilvl="5" w:tplc="7EF88166">
      <w:start w:val="1"/>
      <w:numFmt w:val="lowerRoman"/>
      <w:lvlText w:val="%6."/>
      <w:lvlJc w:val="right"/>
      <w:pPr>
        <w:ind w:left="4320" w:hanging="180"/>
      </w:pPr>
    </w:lvl>
    <w:lvl w:ilvl="6" w:tplc="C8AAB046">
      <w:start w:val="1"/>
      <w:numFmt w:val="decimal"/>
      <w:lvlText w:val="%7."/>
      <w:lvlJc w:val="left"/>
      <w:pPr>
        <w:ind w:left="5040" w:hanging="360"/>
      </w:pPr>
    </w:lvl>
    <w:lvl w:ilvl="7" w:tplc="FBBE543A">
      <w:start w:val="1"/>
      <w:numFmt w:val="lowerLetter"/>
      <w:lvlText w:val="%8."/>
      <w:lvlJc w:val="left"/>
      <w:pPr>
        <w:ind w:left="5760" w:hanging="360"/>
      </w:pPr>
    </w:lvl>
    <w:lvl w:ilvl="8" w:tplc="8766CBE4">
      <w:start w:val="1"/>
      <w:numFmt w:val="lowerRoman"/>
      <w:lvlText w:val="%9."/>
      <w:lvlJc w:val="right"/>
      <w:pPr>
        <w:ind w:left="6480" w:hanging="180"/>
      </w:pPr>
    </w:lvl>
  </w:abstractNum>
  <w:abstractNum w:abstractNumId="10">
    <w:nsid w:val="40996CDF"/>
    <w:multiLevelType w:val="hybridMultilevel"/>
    <w:tmpl w:val="0AB646A0"/>
    <w:lvl w:ilvl="0" w:tplc="CCE040BC">
      <w:start w:val="1"/>
      <w:numFmt w:val="bullet"/>
      <w:lvlText w:val=""/>
      <w:lvlJc w:val="left"/>
      <w:pPr>
        <w:ind w:left="360" w:hanging="360"/>
      </w:pPr>
      <w:rPr>
        <w:rFonts w:ascii="Symbol" w:hAnsi="Symbol" w:hint="default"/>
      </w:rPr>
    </w:lvl>
    <w:lvl w:ilvl="1" w:tplc="D9C62348">
      <w:start w:val="1"/>
      <w:numFmt w:val="bullet"/>
      <w:lvlText w:val="o"/>
      <w:lvlJc w:val="left"/>
      <w:pPr>
        <w:ind w:left="1080" w:hanging="360"/>
      </w:pPr>
      <w:rPr>
        <w:rFonts w:ascii="Courier New" w:hAnsi="Courier New" w:cs="Courier New" w:hint="default"/>
      </w:rPr>
    </w:lvl>
    <w:lvl w:ilvl="2" w:tplc="C6703056">
      <w:start w:val="1"/>
      <w:numFmt w:val="bullet"/>
      <w:lvlText w:val=""/>
      <w:lvlJc w:val="left"/>
      <w:pPr>
        <w:ind w:left="1800" w:hanging="360"/>
      </w:pPr>
      <w:rPr>
        <w:rFonts w:ascii="Wingdings" w:hAnsi="Wingdings" w:hint="default"/>
      </w:rPr>
    </w:lvl>
    <w:lvl w:ilvl="3" w:tplc="D4DC8526">
      <w:start w:val="1"/>
      <w:numFmt w:val="bullet"/>
      <w:lvlText w:val=""/>
      <w:lvlJc w:val="left"/>
      <w:pPr>
        <w:ind w:left="2520" w:hanging="360"/>
      </w:pPr>
      <w:rPr>
        <w:rFonts w:ascii="Symbol" w:hAnsi="Symbol" w:hint="default"/>
      </w:rPr>
    </w:lvl>
    <w:lvl w:ilvl="4" w:tplc="60F63FEC">
      <w:start w:val="1"/>
      <w:numFmt w:val="bullet"/>
      <w:lvlText w:val="o"/>
      <w:lvlJc w:val="left"/>
      <w:pPr>
        <w:ind w:left="3240" w:hanging="360"/>
      </w:pPr>
      <w:rPr>
        <w:rFonts w:ascii="Courier New" w:hAnsi="Courier New" w:cs="Courier New" w:hint="default"/>
      </w:rPr>
    </w:lvl>
    <w:lvl w:ilvl="5" w:tplc="ADAE8EC6">
      <w:start w:val="1"/>
      <w:numFmt w:val="bullet"/>
      <w:lvlText w:val=""/>
      <w:lvlJc w:val="left"/>
      <w:pPr>
        <w:ind w:left="3960" w:hanging="360"/>
      </w:pPr>
      <w:rPr>
        <w:rFonts w:ascii="Wingdings" w:hAnsi="Wingdings" w:hint="default"/>
      </w:rPr>
    </w:lvl>
    <w:lvl w:ilvl="6" w:tplc="E62CD078">
      <w:start w:val="1"/>
      <w:numFmt w:val="bullet"/>
      <w:lvlText w:val=""/>
      <w:lvlJc w:val="left"/>
      <w:pPr>
        <w:ind w:left="4680" w:hanging="360"/>
      </w:pPr>
      <w:rPr>
        <w:rFonts w:ascii="Symbol" w:hAnsi="Symbol" w:hint="default"/>
      </w:rPr>
    </w:lvl>
    <w:lvl w:ilvl="7" w:tplc="2E12F6B8">
      <w:start w:val="1"/>
      <w:numFmt w:val="bullet"/>
      <w:lvlText w:val="o"/>
      <w:lvlJc w:val="left"/>
      <w:pPr>
        <w:ind w:left="5400" w:hanging="360"/>
      </w:pPr>
      <w:rPr>
        <w:rFonts w:ascii="Courier New" w:hAnsi="Courier New" w:cs="Courier New" w:hint="default"/>
      </w:rPr>
    </w:lvl>
    <w:lvl w:ilvl="8" w:tplc="A38E2CA0">
      <w:start w:val="1"/>
      <w:numFmt w:val="bullet"/>
      <w:lvlText w:val=""/>
      <w:lvlJc w:val="left"/>
      <w:pPr>
        <w:ind w:left="6120" w:hanging="360"/>
      </w:pPr>
      <w:rPr>
        <w:rFonts w:ascii="Wingdings" w:hAnsi="Wingdings" w:hint="default"/>
      </w:rPr>
    </w:lvl>
  </w:abstractNum>
  <w:abstractNum w:abstractNumId="11">
    <w:nsid w:val="443F5760"/>
    <w:multiLevelType w:val="hybridMultilevel"/>
    <w:tmpl w:val="721044EE"/>
    <w:lvl w:ilvl="0" w:tplc="E07C96AC">
      <w:start w:val="1"/>
      <w:numFmt w:val="decimal"/>
      <w:lvlText w:val="%1."/>
      <w:lvlJc w:val="left"/>
    </w:lvl>
    <w:lvl w:ilvl="1" w:tplc="EB78F660">
      <w:start w:val="1"/>
      <w:numFmt w:val="lowerLetter"/>
      <w:lvlText w:val="%2."/>
      <w:lvlJc w:val="left"/>
      <w:pPr>
        <w:ind w:left="1440" w:hanging="360"/>
      </w:pPr>
    </w:lvl>
    <w:lvl w:ilvl="2" w:tplc="63D8D53C">
      <w:start w:val="1"/>
      <w:numFmt w:val="lowerRoman"/>
      <w:lvlText w:val="%3."/>
      <w:lvlJc w:val="right"/>
      <w:pPr>
        <w:ind w:left="2160" w:hanging="180"/>
      </w:pPr>
    </w:lvl>
    <w:lvl w:ilvl="3" w:tplc="182EE5F8">
      <w:start w:val="1"/>
      <w:numFmt w:val="decimal"/>
      <w:lvlText w:val="%4."/>
      <w:lvlJc w:val="left"/>
      <w:pPr>
        <w:ind w:left="2880" w:hanging="360"/>
      </w:pPr>
    </w:lvl>
    <w:lvl w:ilvl="4" w:tplc="EBD6019E">
      <w:start w:val="1"/>
      <w:numFmt w:val="lowerLetter"/>
      <w:lvlText w:val="%5."/>
      <w:lvlJc w:val="left"/>
      <w:pPr>
        <w:ind w:left="3600" w:hanging="360"/>
      </w:pPr>
    </w:lvl>
    <w:lvl w:ilvl="5" w:tplc="893C5026">
      <w:start w:val="1"/>
      <w:numFmt w:val="lowerRoman"/>
      <w:lvlText w:val="%6."/>
      <w:lvlJc w:val="right"/>
      <w:pPr>
        <w:ind w:left="4320" w:hanging="180"/>
      </w:pPr>
    </w:lvl>
    <w:lvl w:ilvl="6" w:tplc="2886E7BC">
      <w:start w:val="1"/>
      <w:numFmt w:val="decimal"/>
      <w:lvlText w:val="%7."/>
      <w:lvlJc w:val="left"/>
      <w:pPr>
        <w:ind w:left="5040" w:hanging="360"/>
      </w:pPr>
    </w:lvl>
    <w:lvl w:ilvl="7" w:tplc="DEF85082">
      <w:start w:val="1"/>
      <w:numFmt w:val="lowerLetter"/>
      <w:lvlText w:val="%8."/>
      <w:lvlJc w:val="left"/>
      <w:pPr>
        <w:ind w:left="5760" w:hanging="360"/>
      </w:pPr>
    </w:lvl>
    <w:lvl w:ilvl="8" w:tplc="022E2084">
      <w:start w:val="1"/>
      <w:numFmt w:val="lowerRoman"/>
      <w:lvlText w:val="%9."/>
      <w:lvlJc w:val="right"/>
      <w:pPr>
        <w:ind w:left="6480" w:hanging="180"/>
      </w:pPr>
    </w:lvl>
  </w:abstractNum>
  <w:abstractNum w:abstractNumId="12">
    <w:nsid w:val="464D32F2"/>
    <w:multiLevelType w:val="hybridMultilevel"/>
    <w:tmpl w:val="65A27C4A"/>
    <w:lvl w:ilvl="0" w:tplc="9556B32C">
      <w:start w:val="1"/>
      <w:numFmt w:val="bullet"/>
      <w:lvlText w:val=""/>
      <w:lvlJc w:val="left"/>
      <w:pPr>
        <w:ind w:left="720" w:hanging="360"/>
      </w:pPr>
      <w:rPr>
        <w:rFonts w:ascii="Symbol" w:hAnsi="Symbol" w:hint="default"/>
      </w:rPr>
    </w:lvl>
    <w:lvl w:ilvl="1" w:tplc="4E5CB6A6">
      <w:start w:val="1"/>
      <w:numFmt w:val="bullet"/>
      <w:lvlText w:val="o"/>
      <w:lvlJc w:val="left"/>
      <w:pPr>
        <w:ind w:left="1440" w:hanging="360"/>
      </w:pPr>
      <w:rPr>
        <w:rFonts w:ascii="Courier New" w:hAnsi="Courier New" w:cs="Courier New" w:hint="default"/>
      </w:rPr>
    </w:lvl>
    <w:lvl w:ilvl="2" w:tplc="AB845568">
      <w:start w:val="1"/>
      <w:numFmt w:val="bullet"/>
      <w:lvlText w:val=""/>
      <w:lvlJc w:val="left"/>
      <w:pPr>
        <w:ind w:left="2160" w:hanging="360"/>
      </w:pPr>
      <w:rPr>
        <w:rFonts w:ascii="Wingdings" w:hAnsi="Wingdings" w:hint="default"/>
      </w:rPr>
    </w:lvl>
    <w:lvl w:ilvl="3" w:tplc="1230331C">
      <w:start w:val="1"/>
      <w:numFmt w:val="bullet"/>
      <w:lvlText w:val=""/>
      <w:lvlJc w:val="left"/>
      <w:pPr>
        <w:ind w:left="2880" w:hanging="360"/>
      </w:pPr>
      <w:rPr>
        <w:rFonts w:ascii="Symbol" w:hAnsi="Symbol" w:hint="default"/>
      </w:rPr>
    </w:lvl>
    <w:lvl w:ilvl="4" w:tplc="0E7621E8">
      <w:start w:val="1"/>
      <w:numFmt w:val="bullet"/>
      <w:lvlText w:val="o"/>
      <w:lvlJc w:val="left"/>
      <w:pPr>
        <w:ind w:left="3600" w:hanging="360"/>
      </w:pPr>
      <w:rPr>
        <w:rFonts w:ascii="Courier New" w:hAnsi="Courier New" w:cs="Courier New" w:hint="default"/>
      </w:rPr>
    </w:lvl>
    <w:lvl w:ilvl="5" w:tplc="229E82E4">
      <w:start w:val="1"/>
      <w:numFmt w:val="bullet"/>
      <w:lvlText w:val=""/>
      <w:lvlJc w:val="left"/>
      <w:pPr>
        <w:ind w:left="4320" w:hanging="360"/>
      </w:pPr>
      <w:rPr>
        <w:rFonts w:ascii="Wingdings" w:hAnsi="Wingdings" w:hint="default"/>
      </w:rPr>
    </w:lvl>
    <w:lvl w:ilvl="6" w:tplc="F2AA1E1A">
      <w:start w:val="1"/>
      <w:numFmt w:val="bullet"/>
      <w:lvlText w:val=""/>
      <w:lvlJc w:val="left"/>
      <w:pPr>
        <w:ind w:left="5040" w:hanging="360"/>
      </w:pPr>
      <w:rPr>
        <w:rFonts w:ascii="Symbol" w:hAnsi="Symbol" w:hint="default"/>
      </w:rPr>
    </w:lvl>
    <w:lvl w:ilvl="7" w:tplc="11B47F2E">
      <w:start w:val="1"/>
      <w:numFmt w:val="bullet"/>
      <w:lvlText w:val="o"/>
      <w:lvlJc w:val="left"/>
      <w:pPr>
        <w:ind w:left="5760" w:hanging="360"/>
      </w:pPr>
      <w:rPr>
        <w:rFonts w:ascii="Courier New" w:hAnsi="Courier New" w:cs="Courier New" w:hint="default"/>
      </w:rPr>
    </w:lvl>
    <w:lvl w:ilvl="8" w:tplc="AEE64572">
      <w:start w:val="1"/>
      <w:numFmt w:val="bullet"/>
      <w:lvlText w:val=""/>
      <w:lvlJc w:val="left"/>
      <w:pPr>
        <w:ind w:left="6480" w:hanging="360"/>
      </w:pPr>
      <w:rPr>
        <w:rFonts w:ascii="Wingdings" w:hAnsi="Wingdings" w:hint="default"/>
      </w:rPr>
    </w:lvl>
  </w:abstractNum>
  <w:abstractNum w:abstractNumId="13">
    <w:nsid w:val="51CC32BA"/>
    <w:multiLevelType w:val="hybridMultilevel"/>
    <w:tmpl w:val="9DB822B8"/>
    <w:lvl w:ilvl="0" w:tplc="64CC6464">
      <w:start w:val="1"/>
      <w:numFmt w:val="bullet"/>
      <w:lvlText w:val=""/>
      <w:lvlJc w:val="left"/>
      <w:pPr>
        <w:ind w:left="360" w:hanging="360"/>
      </w:pPr>
      <w:rPr>
        <w:rFonts w:ascii="Symbol" w:hAnsi="Symbol" w:hint="default"/>
      </w:rPr>
    </w:lvl>
    <w:lvl w:ilvl="1" w:tplc="B28296D2">
      <w:start w:val="1"/>
      <w:numFmt w:val="bullet"/>
      <w:lvlText w:val="o"/>
      <w:lvlJc w:val="left"/>
      <w:pPr>
        <w:ind w:left="1080" w:hanging="360"/>
      </w:pPr>
      <w:rPr>
        <w:rFonts w:ascii="Courier New" w:hAnsi="Courier New" w:cs="Courier New" w:hint="default"/>
      </w:rPr>
    </w:lvl>
    <w:lvl w:ilvl="2" w:tplc="75F48B26">
      <w:start w:val="1"/>
      <w:numFmt w:val="bullet"/>
      <w:lvlText w:val=""/>
      <w:lvlJc w:val="left"/>
      <w:pPr>
        <w:ind w:left="1800" w:hanging="360"/>
      </w:pPr>
      <w:rPr>
        <w:rFonts w:ascii="Wingdings" w:hAnsi="Wingdings" w:hint="default"/>
      </w:rPr>
    </w:lvl>
    <w:lvl w:ilvl="3" w:tplc="96D267A4">
      <w:start w:val="1"/>
      <w:numFmt w:val="bullet"/>
      <w:lvlText w:val=""/>
      <w:lvlJc w:val="left"/>
      <w:pPr>
        <w:ind w:left="2520" w:hanging="360"/>
      </w:pPr>
      <w:rPr>
        <w:rFonts w:ascii="Symbol" w:hAnsi="Symbol" w:hint="default"/>
      </w:rPr>
    </w:lvl>
    <w:lvl w:ilvl="4" w:tplc="817266D8">
      <w:start w:val="1"/>
      <w:numFmt w:val="bullet"/>
      <w:lvlText w:val="o"/>
      <w:lvlJc w:val="left"/>
      <w:pPr>
        <w:ind w:left="3240" w:hanging="360"/>
      </w:pPr>
      <w:rPr>
        <w:rFonts w:ascii="Courier New" w:hAnsi="Courier New" w:cs="Courier New" w:hint="default"/>
      </w:rPr>
    </w:lvl>
    <w:lvl w:ilvl="5" w:tplc="CF1E4784">
      <w:start w:val="1"/>
      <w:numFmt w:val="bullet"/>
      <w:lvlText w:val=""/>
      <w:lvlJc w:val="left"/>
      <w:pPr>
        <w:ind w:left="3960" w:hanging="360"/>
      </w:pPr>
      <w:rPr>
        <w:rFonts w:ascii="Wingdings" w:hAnsi="Wingdings" w:hint="default"/>
      </w:rPr>
    </w:lvl>
    <w:lvl w:ilvl="6" w:tplc="F6388E46">
      <w:start w:val="1"/>
      <w:numFmt w:val="bullet"/>
      <w:lvlText w:val=""/>
      <w:lvlJc w:val="left"/>
      <w:pPr>
        <w:ind w:left="4680" w:hanging="360"/>
      </w:pPr>
      <w:rPr>
        <w:rFonts w:ascii="Symbol" w:hAnsi="Symbol" w:hint="default"/>
      </w:rPr>
    </w:lvl>
    <w:lvl w:ilvl="7" w:tplc="8418253C">
      <w:start w:val="1"/>
      <w:numFmt w:val="bullet"/>
      <w:lvlText w:val="o"/>
      <w:lvlJc w:val="left"/>
      <w:pPr>
        <w:ind w:left="5400" w:hanging="360"/>
      </w:pPr>
      <w:rPr>
        <w:rFonts w:ascii="Courier New" w:hAnsi="Courier New" w:cs="Courier New" w:hint="default"/>
      </w:rPr>
    </w:lvl>
    <w:lvl w:ilvl="8" w:tplc="BED46432">
      <w:start w:val="1"/>
      <w:numFmt w:val="bullet"/>
      <w:lvlText w:val=""/>
      <w:lvlJc w:val="left"/>
      <w:pPr>
        <w:ind w:left="6120" w:hanging="360"/>
      </w:pPr>
      <w:rPr>
        <w:rFonts w:ascii="Wingdings" w:hAnsi="Wingdings" w:hint="default"/>
      </w:rPr>
    </w:lvl>
  </w:abstractNum>
  <w:abstractNum w:abstractNumId="14">
    <w:nsid w:val="5971036B"/>
    <w:multiLevelType w:val="hybridMultilevel"/>
    <w:tmpl w:val="C0C82FDC"/>
    <w:lvl w:ilvl="0" w:tplc="6964B63A">
      <w:start w:val="1"/>
      <w:numFmt w:val="bullet"/>
      <w:lvlText w:val=""/>
      <w:lvlJc w:val="left"/>
      <w:pPr>
        <w:ind w:left="828" w:hanging="360"/>
      </w:pPr>
      <w:rPr>
        <w:rFonts w:ascii="Symbol" w:hAnsi="Symbol" w:hint="default"/>
      </w:rPr>
    </w:lvl>
    <w:lvl w:ilvl="1" w:tplc="5C708B34">
      <w:start w:val="1"/>
      <w:numFmt w:val="bullet"/>
      <w:lvlText w:val="o"/>
      <w:lvlJc w:val="left"/>
      <w:pPr>
        <w:ind w:left="1548" w:hanging="360"/>
      </w:pPr>
      <w:rPr>
        <w:rFonts w:ascii="Courier New" w:hAnsi="Courier New" w:cs="Courier New" w:hint="default"/>
      </w:rPr>
    </w:lvl>
    <w:lvl w:ilvl="2" w:tplc="D7847822">
      <w:start w:val="1"/>
      <w:numFmt w:val="bullet"/>
      <w:lvlText w:val=""/>
      <w:lvlJc w:val="left"/>
      <w:pPr>
        <w:ind w:left="2268" w:hanging="360"/>
      </w:pPr>
      <w:rPr>
        <w:rFonts w:ascii="Wingdings" w:hAnsi="Wingdings" w:hint="default"/>
      </w:rPr>
    </w:lvl>
    <w:lvl w:ilvl="3" w:tplc="0E9CEDBA">
      <w:start w:val="1"/>
      <w:numFmt w:val="bullet"/>
      <w:lvlText w:val=""/>
      <w:lvlJc w:val="left"/>
      <w:pPr>
        <w:ind w:left="2988" w:hanging="360"/>
      </w:pPr>
      <w:rPr>
        <w:rFonts w:ascii="Symbol" w:hAnsi="Symbol" w:hint="default"/>
      </w:rPr>
    </w:lvl>
    <w:lvl w:ilvl="4" w:tplc="A47C91F8">
      <w:start w:val="1"/>
      <w:numFmt w:val="bullet"/>
      <w:lvlText w:val="o"/>
      <w:lvlJc w:val="left"/>
      <w:pPr>
        <w:ind w:left="3708" w:hanging="360"/>
      </w:pPr>
      <w:rPr>
        <w:rFonts w:ascii="Courier New" w:hAnsi="Courier New" w:cs="Courier New" w:hint="default"/>
      </w:rPr>
    </w:lvl>
    <w:lvl w:ilvl="5" w:tplc="6A0E2B48">
      <w:start w:val="1"/>
      <w:numFmt w:val="bullet"/>
      <w:lvlText w:val=""/>
      <w:lvlJc w:val="left"/>
      <w:pPr>
        <w:ind w:left="4428" w:hanging="360"/>
      </w:pPr>
      <w:rPr>
        <w:rFonts w:ascii="Wingdings" w:hAnsi="Wingdings" w:hint="default"/>
      </w:rPr>
    </w:lvl>
    <w:lvl w:ilvl="6" w:tplc="B4CC751C">
      <w:start w:val="1"/>
      <w:numFmt w:val="bullet"/>
      <w:lvlText w:val=""/>
      <w:lvlJc w:val="left"/>
      <w:pPr>
        <w:ind w:left="5148" w:hanging="360"/>
      </w:pPr>
      <w:rPr>
        <w:rFonts w:ascii="Symbol" w:hAnsi="Symbol" w:hint="default"/>
      </w:rPr>
    </w:lvl>
    <w:lvl w:ilvl="7" w:tplc="383471EC">
      <w:start w:val="1"/>
      <w:numFmt w:val="bullet"/>
      <w:lvlText w:val="o"/>
      <w:lvlJc w:val="left"/>
      <w:pPr>
        <w:ind w:left="5868" w:hanging="360"/>
      </w:pPr>
      <w:rPr>
        <w:rFonts w:ascii="Courier New" w:hAnsi="Courier New" w:cs="Courier New" w:hint="default"/>
      </w:rPr>
    </w:lvl>
    <w:lvl w:ilvl="8" w:tplc="D640EC06">
      <w:start w:val="1"/>
      <w:numFmt w:val="bullet"/>
      <w:lvlText w:val=""/>
      <w:lvlJc w:val="left"/>
      <w:pPr>
        <w:ind w:left="6588" w:hanging="360"/>
      </w:pPr>
      <w:rPr>
        <w:rFonts w:ascii="Wingdings" w:hAnsi="Wingdings" w:hint="default"/>
      </w:rPr>
    </w:lvl>
  </w:abstractNum>
  <w:abstractNum w:abstractNumId="15">
    <w:nsid w:val="5F6E4658"/>
    <w:multiLevelType w:val="hybridMultilevel"/>
    <w:tmpl w:val="78DC0BD0"/>
    <w:lvl w:ilvl="0" w:tplc="81AACA8E">
      <w:start w:val="3"/>
      <w:numFmt w:val="decimal"/>
      <w:lvlText w:val="%1"/>
      <w:lvlJc w:val="left"/>
      <w:pPr>
        <w:ind w:left="480" w:hanging="480"/>
      </w:pPr>
      <w:rPr>
        <w:rFonts w:hint="default"/>
      </w:rPr>
    </w:lvl>
    <w:lvl w:ilvl="1" w:tplc="526EBD02">
      <w:numFmt w:val="none"/>
      <w:lvlText w:val=""/>
      <w:lvlJc w:val="left"/>
      <w:pPr>
        <w:tabs>
          <w:tab w:val="num" w:pos="360"/>
        </w:tabs>
      </w:pPr>
    </w:lvl>
    <w:lvl w:ilvl="2" w:tplc="7EF4EFFE">
      <w:numFmt w:val="none"/>
      <w:lvlText w:val=""/>
      <w:lvlJc w:val="left"/>
      <w:pPr>
        <w:tabs>
          <w:tab w:val="num" w:pos="360"/>
        </w:tabs>
      </w:pPr>
    </w:lvl>
    <w:lvl w:ilvl="3" w:tplc="72BE6A48">
      <w:numFmt w:val="none"/>
      <w:lvlText w:val=""/>
      <w:lvlJc w:val="left"/>
      <w:pPr>
        <w:tabs>
          <w:tab w:val="num" w:pos="360"/>
        </w:tabs>
      </w:pPr>
    </w:lvl>
    <w:lvl w:ilvl="4" w:tplc="E25224F0">
      <w:numFmt w:val="none"/>
      <w:lvlText w:val=""/>
      <w:lvlJc w:val="left"/>
      <w:pPr>
        <w:tabs>
          <w:tab w:val="num" w:pos="360"/>
        </w:tabs>
      </w:pPr>
    </w:lvl>
    <w:lvl w:ilvl="5" w:tplc="561E2354">
      <w:numFmt w:val="none"/>
      <w:lvlText w:val=""/>
      <w:lvlJc w:val="left"/>
      <w:pPr>
        <w:tabs>
          <w:tab w:val="num" w:pos="360"/>
        </w:tabs>
      </w:pPr>
    </w:lvl>
    <w:lvl w:ilvl="6" w:tplc="987E9D72">
      <w:numFmt w:val="none"/>
      <w:lvlText w:val=""/>
      <w:lvlJc w:val="left"/>
      <w:pPr>
        <w:tabs>
          <w:tab w:val="num" w:pos="360"/>
        </w:tabs>
      </w:pPr>
    </w:lvl>
    <w:lvl w:ilvl="7" w:tplc="A1DE4B64">
      <w:numFmt w:val="none"/>
      <w:lvlText w:val=""/>
      <w:lvlJc w:val="left"/>
      <w:pPr>
        <w:tabs>
          <w:tab w:val="num" w:pos="360"/>
        </w:tabs>
      </w:pPr>
    </w:lvl>
    <w:lvl w:ilvl="8" w:tplc="903E0D24">
      <w:numFmt w:val="none"/>
      <w:lvlText w:val=""/>
      <w:lvlJc w:val="left"/>
      <w:pPr>
        <w:tabs>
          <w:tab w:val="num" w:pos="360"/>
        </w:tabs>
      </w:pPr>
    </w:lvl>
  </w:abstractNum>
  <w:abstractNum w:abstractNumId="16">
    <w:nsid w:val="612B75A3"/>
    <w:multiLevelType w:val="hybridMultilevel"/>
    <w:tmpl w:val="74DA7400"/>
    <w:lvl w:ilvl="0" w:tplc="BAC470EC">
      <w:start w:val="2"/>
      <w:numFmt w:val="decimal"/>
      <w:lvlText w:val="%1."/>
      <w:lvlJc w:val="left"/>
      <w:pPr>
        <w:ind w:left="360" w:hanging="360"/>
      </w:pPr>
      <w:rPr>
        <w:rFonts w:hint="default"/>
      </w:rPr>
    </w:lvl>
    <w:lvl w:ilvl="1" w:tplc="A12C9E44">
      <w:numFmt w:val="none"/>
      <w:lvlText w:val=""/>
      <w:lvlJc w:val="left"/>
      <w:pPr>
        <w:tabs>
          <w:tab w:val="num" w:pos="360"/>
        </w:tabs>
      </w:pPr>
    </w:lvl>
    <w:lvl w:ilvl="2" w:tplc="1B7CC402">
      <w:numFmt w:val="none"/>
      <w:lvlText w:val=""/>
      <w:lvlJc w:val="left"/>
      <w:pPr>
        <w:tabs>
          <w:tab w:val="num" w:pos="360"/>
        </w:tabs>
      </w:pPr>
    </w:lvl>
    <w:lvl w:ilvl="3" w:tplc="371EFA54">
      <w:numFmt w:val="none"/>
      <w:lvlText w:val=""/>
      <w:lvlJc w:val="left"/>
      <w:pPr>
        <w:tabs>
          <w:tab w:val="num" w:pos="360"/>
        </w:tabs>
      </w:pPr>
    </w:lvl>
    <w:lvl w:ilvl="4" w:tplc="1B0616FE">
      <w:numFmt w:val="none"/>
      <w:lvlText w:val=""/>
      <w:lvlJc w:val="left"/>
      <w:pPr>
        <w:tabs>
          <w:tab w:val="num" w:pos="360"/>
        </w:tabs>
      </w:pPr>
    </w:lvl>
    <w:lvl w:ilvl="5" w:tplc="87EA83F2">
      <w:numFmt w:val="none"/>
      <w:lvlText w:val=""/>
      <w:lvlJc w:val="left"/>
      <w:pPr>
        <w:tabs>
          <w:tab w:val="num" w:pos="360"/>
        </w:tabs>
      </w:pPr>
    </w:lvl>
    <w:lvl w:ilvl="6" w:tplc="7B6EC83A">
      <w:numFmt w:val="none"/>
      <w:lvlText w:val=""/>
      <w:lvlJc w:val="left"/>
      <w:pPr>
        <w:tabs>
          <w:tab w:val="num" w:pos="360"/>
        </w:tabs>
      </w:pPr>
    </w:lvl>
    <w:lvl w:ilvl="7" w:tplc="F968B07C">
      <w:numFmt w:val="none"/>
      <w:lvlText w:val=""/>
      <w:lvlJc w:val="left"/>
      <w:pPr>
        <w:tabs>
          <w:tab w:val="num" w:pos="360"/>
        </w:tabs>
      </w:pPr>
    </w:lvl>
    <w:lvl w:ilvl="8" w:tplc="39305110">
      <w:numFmt w:val="none"/>
      <w:lvlText w:val=""/>
      <w:lvlJc w:val="left"/>
      <w:pPr>
        <w:tabs>
          <w:tab w:val="num" w:pos="360"/>
        </w:tabs>
      </w:pPr>
    </w:lvl>
  </w:abstractNum>
  <w:abstractNum w:abstractNumId="17">
    <w:nsid w:val="61607637"/>
    <w:multiLevelType w:val="hybridMultilevel"/>
    <w:tmpl w:val="64E29294"/>
    <w:lvl w:ilvl="0" w:tplc="CD329096">
      <w:start w:val="4"/>
      <w:numFmt w:val="decimal"/>
      <w:lvlText w:val="%1."/>
      <w:lvlJc w:val="left"/>
      <w:pPr>
        <w:ind w:left="360" w:hanging="360"/>
      </w:pPr>
      <w:rPr>
        <w:rFonts w:hint="default"/>
        <w:b/>
      </w:rPr>
    </w:lvl>
    <w:lvl w:ilvl="1" w:tplc="7640E5DA">
      <w:numFmt w:val="none"/>
      <w:lvlText w:val=""/>
      <w:lvlJc w:val="left"/>
      <w:pPr>
        <w:tabs>
          <w:tab w:val="num" w:pos="360"/>
        </w:tabs>
      </w:pPr>
    </w:lvl>
    <w:lvl w:ilvl="2" w:tplc="7696ECDC">
      <w:numFmt w:val="none"/>
      <w:lvlText w:val=""/>
      <w:lvlJc w:val="left"/>
      <w:pPr>
        <w:tabs>
          <w:tab w:val="num" w:pos="360"/>
        </w:tabs>
      </w:pPr>
    </w:lvl>
    <w:lvl w:ilvl="3" w:tplc="41885D88">
      <w:numFmt w:val="none"/>
      <w:lvlText w:val=""/>
      <w:lvlJc w:val="left"/>
      <w:pPr>
        <w:tabs>
          <w:tab w:val="num" w:pos="360"/>
        </w:tabs>
      </w:pPr>
    </w:lvl>
    <w:lvl w:ilvl="4" w:tplc="BBE82B00">
      <w:numFmt w:val="none"/>
      <w:lvlText w:val=""/>
      <w:lvlJc w:val="left"/>
      <w:pPr>
        <w:tabs>
          <w:tab w:val="num" w:pos="360"/>
        </w:tabs>
      </w:pPr>
    </w:lvl>
    <w:lvl w:ilvl="5" w:tplc="15BC3ECA">
      <w:numFmt w:val="none"/>
      <w:lvlText w:val=""/>
      <w:lvlJc w:val="left"/>
      <w:pPr>
        <w:tabs>
          <w:tab w:val="num" w:pos="360"/>
        </w:tabs>
      </w:pPr>
    </w:lvl>
    <w:lvl w:ilvl="6" w:tplc="4DA06D02">
      <w:numFmt w:val="none"/>
      <w:lvlText w:val=""/>
      <w:lvlJc w:val="left"/>
      <w:pPr>
        <w:tabs>
          <w:tab w:val="num" w:pos="360"/>
        </w:tabs>
      </w:pPr>
    </w:lvl>
    <w:lvl w:ilvl="7" w:tplc="7506CCEA">
      <w:numFmt w:val="none"/>
      <w:lvlText w:val=""/>
      <w:lvlJc w:val="left"/>
      <w:pPr>
        <w:tabs>
          <w:tab w:val="num" w:pos="360"/>
        </w:tabs>
      </w:pPr>
    </w:lvl>
    <w:lvl w:ilvl="8" w:tplc="C14AE4C8">
      <w:numFmt w:val="none"/>
      <w:lvlText w:val=""/>
      <w:lvlJc w:val="left"/>
      <w:pPr>
        <w:tabs>
          <w:tab w:val="num" w:pos="360"/>
        </w:tabs>
      </w:pPr>
    </w:lvl>
  </w:abstractNum>
  <w:abstractNum w:abstractNumId="18">
    <w:nsid w:val="627D214B"/>
    <w:multiLevelType w:val="hybridMultilevel"/>
    <w:tmpl w:val="6AEA2346"/>
    <w:lvl w:ilvl="0" w:tplc="A6BCE3EA">
      <w:start w:val="1"/>
      <w:numFmt w:val="bullet"/>
      <w:lvlText w:val=""/>
      <w:lvlJc w:val="left"/>
      <w:pPr>
        <w:ind w:left="720" w:hanging="360"/>
      </w:pPr>
      <w:rPr>
        <w:rFonts w:ascii="Symbol" w:hAnsi="Symbol" w:hint="default"/>
        <w:color w:val="auto"/>
      </w:rPr>
    </w:lvl>
    <w:lvl w:ilvl="1" w:tplc="18F243C2">
      <w:start w:val="1"/>
      <w:numFmt w:val="bullet"/>
      <w:lvlText w:val="o"/>
      <w:lvlJc w:val="left"/>
      <w:pPr>
        <w:ind w:left="1440" w:hanging="360"/>
      </w:pPr>
      <w:rPr>
        <w:rFonts w:ascii="Courier New" w:hAnsi="Courier New" w:cs="Courier New" w:hint="default"/>
      </w:rPr>
    </w:lvl>
    <w:lvl w:ilvl="2" w:tplc="F162E8A0">
      <w:start w:val="1"/>
      <w:numFmt w:val="bullet"/>
      <w:lvlText w:val=""/>
      <w:lvlJc w:val="left"/>
      <w:pPr>
        <w:ind w:left="2160" w:hanging="360"/>
      </w:pPr>
      <w:rPr>
        <w:rFonts w:ascii="Wingdings" w:hAnsi="Wingdings" w:hint="default"/>
      </w:rPr>
    </w:lvl>
    <w:lvl w:ilvl="3" w:tplc="D35E7106">
      <w:start w:val="1"/>
      <w:numFmt w:val="bullet"/>
      <w:lvlText w:val=""/>
      <w:lvlJc w:val="left"/>
      <w:pPr>
        <w:ind w:left="2880" w:hanging="360"/>
      </w:pPr>
      <w:rPr>
        <w:rFonts w:ascii="Symbol" w:hAnsi="Symbol" w:hint="default"/>
      </w:rPr>
    </w:lvl>
    <w:lvl w:ilvl="4" w:tplc="7B8C3D10">
      <w:start w:val="1"/>
      <w:numFmt w:val="bullet"/>
      <w:lvlText w:val="o"/>
      <w:lvlJc w:val="left"/>
      <w:pPr>
        <w:ind w:left="3600" w:hanging="360"/>
      </w:pPr>
      <w:rPr>
        <w:rFonts w:ascii="Courier New" w:hAnsi="Courier New" w:cs="Courier New" w:hint="default"/>
      </w:rPr>
    </w:lvl>
    <w:lvl w:ilvl="5" w:tplc="F7C03FA2">
      <w:start w:val="1"/>
      <w:numFmt w:val="bullet"/>
      <w:lvlText w:val=""/>
      <w:lvlJc w:val="left"/>
      <w:pPr>
        <w:ind w:left="4320" w:hanging="360"/>
      </w:pPr>
      <w:rPr>
        <w:rFonts w:ascii="Wingdings" w:hAnsi="Wingdings" w:hint="default"/>
      </w:rPr>
    </w:lvl>
    <w:lvl w:ilvl="6" w:tplc="B50E47A2">
      <w:start w:val="1"/>
      <w:numFmt w:val="bullet"/>
      <w:lvlText w:val=""/>
      <w:lvlJc w:val="left"/>
      <w:pPr>
        <w:ind w:left="5040" w:hanging="360"/>
      </w:pPr>
      <w:rPr>
        <w:rFonts w:ascii="Symbol" w:hAnsi="Symbol" w:hint="default"/>
      </w:rPr>
    </w:lvl>
    <w:lvl w:ilvl="7" w:tplc="62B2A2EE">
      <w:start w:val="1"/>
      <w:numFmt w:val="bullet"/>
      <w:lvlText w:val="o"/>
      <w:lvlJc w:val="left"/>
      <w:pPr>
        <w:ind w:left="5760" w:hanging="360"/>
      </w:pPr>
      <w:rPr>
        <w:rFonts w:ascii="Courier New" w:hAnsi="Courier New" w:cs="Courier New" w:hint="default"/>
      </w:rPr>
    </w:lvl>
    <w:lvl w:ilvl="8" w:tplc="EE223E7A">
      <w:start w:val="1"/>
      <w:numFmt w:val="bullet"/>
      <w:lvlText w:val=""/>
      <w:lvlJc w:val="left"/>
      <w:pPr>
        <w:ind w:left="6480" w:hanging="360"/>
      </w:pPr>
      <w:rPr>
        <w:rFonts w:ascii="Wingdings" w:hAnsi="Wingdings" w:hint="default"/>
      </w:rPr>
    </w:lvl>
  </w:abstractNum>
  <w:abstractNum w:abstractNumId="19">
    <w:nsid w:val="6DC5713B"/>
    <w:multiLevelType w:val="hybridMultilevel"/>
    <w:tmpl w:val="574A22D0"/>
    <w:lvl w:ilvl="0" w:tplc="00563224">
      <w:start w:val="1"/>
      <w:numFmt w:val="decimal"/>
      <w:lvlText w:val="%1."/>
      <w:lvlJc w:val="left"/>
      <w:pPr>
        <w:ind w:left="720" w:hanging="360"/>
      </w:pPr>
      <w:rPr>
        <w:rFonts w:hint="default"/>
      </w:rPr>
    </w:lvl>
    <w:lvl w:ilvl="1" w:tplc="1FCA0C62">
      <w:numFmt w:val="none"/>
      <w:lvlText w:val=""/>
      <w:lvlJc w:val="left"/>
      <w:pPr>
        <w:tabs>
          <w:tab w:val="num" w:pos="360"/>
        </w:tabs>
      </w:pPr>
    </w:lvl>
    <w:lvl w:ilvl="2" w:tplc="50E27CAC">
      <w:numFmt w:val="none"/>
      <w:lvlText w:val=""/>
      <w:lvlJc w:val="left"/>
      <w:pPr>
        <w:tabs>
          <w:tab w:val="num" w:pos="360"/>
        </w:tabs>
      </w:pPr>
    </w:lvl>
    <w:lvl w:ilvl="3" w:tplc="6BEE0B64">
      <w:numFmt w:val="none"/>
      <w:lvlText w:val=""/>
      <w:lvlJc w:val="left"/>
      <w:pPr>
        <w:tabs>
          <w:tab w:val="num" w:pos="360"/>
        </w:tabs>
      </w:pPr>
    </w:lvl>
    <w:lvl w:ilvl="4" w:tplc="3CFCE97E">
      <w:numFmt w:val="none"/>
      <w:lvlText w:val=""/>
      <w:lvlJc w:val="left"/>
      <w:pPr>
        <w:tabs>
          <w:tab w:val="num" w:pos="360"/>
        </w:tabs>
      </w:pPr>
    </w:lvl>
    <w:lvl w:ilvl="5" w:tplc="47AE60F0">
      <w:numFmt w:val="none"/>
      <w:lvlText w:val=""/>
      <w:lvlJc w:val="left"/>
      <w:pPr>
        <w:tabs>
          <w:tab w:val="num" w:pos="360"/>
        </w:tabs>
      </w:pPr>
    </w:lvl>
    <w:lvl w:ilvl="6" w:tplc="3DAA22B4">
      <w:numFmt w:val="none"/>
      <w:lvlText w:val=""/>
      <w:lvlJc w:val="left"/>
      <w:pPr>
        <w:tabs>
          <w:tab w:val="num" w:pos="360"/>
        </w:tabs>
      </w:pPr>
    </w:lvl>
    <w:lvl w:ilvl="7" w:tplc="99E2ED32">
      <w:numFmt w:val="none"/>
      <w:lvlText w:val=""/>
      <w:lvlJc w:val="left"/>
      <w:pPr>
        <w:tabs>
          <w:tab w:val="num" w:pos="360"/>
        </w:tabs>
      </w:pPr>
    </w:lvl>
    <w:lvl w:ilvl="8" w:tplc="328A3464">
      <w:numFmt w:val="none"/>
      <w:lvlText w:val=""/>
      <w:lvlJc w:val="left"/>
      <w:pPr>
        <w:tabs>
          <w:tab w:val="num" w:pos="360"/>
        </w:tabs>
      </w:pPr>
    </w:lvl>
  </w:abstractNum>
  <w:abstractNum w:abstractNumId="20">
    <w:nsid w:val="6FFD7AF1"/>
    <w:multiLevelType w:val="hybridMultilevel"/>
    <w:tmpl w:val="54047752"/>
    <w:lvl w:ilvl="0" w:tplc="273A2AA8">
      <w:start w:val="4"/>
      <w:numFmt w:val="decimal"/>
      <w:lvlText w:val="%1."/>
      <w:lvlJc w:val="left"/>
      <w:pPr>
        <w:ind w:left="502" w:hanging="360"/>
      </w:pPr>
      <w:rPr>
        <w:rFonts w:hint="default"/>
      </w:rPr>
    </w:lvl>
    <w:lvl w:ilvl="1" w:tplc="F672F752">
      <w:numFmt w:val="none"/>
      <w:lvlText w:val=""/>
      <w:lvlJc w:val="left"/>
      <w:pPr>
        <w:tabs>
          <w:tab w:val="num" w:pos="360"/>
        </w:tabs>
      </w:pPr>
    </w:lvl>
    <w:lvl w:ilvl="2" w:tplc="C7245AD8">
      <w:numFmt w:val="none"/>
      <w:lvlText w:val=""/>
      <w:lvlJc w:val="left"/>
      <w:pPr>
        <w:tabs>
          <w:tab w:val="num" w:pos="360"/>
        </w:tabs>
      </w:pPr>
    </w:lvl>
    <w:lvl w:ilvl="3" w:tplc="7A06DB00">
      <w:numFmt w:val="none"/>
      <w:lvlText w:val=""/>
      <w:lvlJc w:val="left"/>
      <w:pPr>
        <w:tabs>
          <w:tab w:val="num" w:pos="360"/>
        </w:tabs>
      </w:pPr>
    </w:lvl>
    <w:lvl w:ilvl="4" w:tplc="42AE8386">
      <w:numFmt w:val="none"/>
      <w:lvlText w:val=""/>
      <w:lvlJc w:val="left"/>
      <w:pPr>
        <w:tabs>
          <w:tab w:val="num" w:pos="360"/>
        </w:tabs>
      </w:pPr>
    </w:lvl>
    <w:lvl w:ilvl="5" w:tplc="39A28C8E">
      <w:numFmt w:val="none"/>
      <w:lvlText w:val=""/>
      <w:lvlJc w:val="left"/>
      <w:pPr>
        <w:tabs>
          <w:tab w:val="num" w:pos="360"/>
        </w:tabs>
      </w:pPr>
    </w:lvl>
    <w:lvl w:ilvl="6" w:tplc="9D60EC92">
      <w:numFmt w:val="none"/>
      <w:lvlText w:val=""/>
      <w:lvlJc w:val="left"/>
      <w:pPr>
        <w:tabs>
          <w:tab w:val="num" w:pos="360"/>
        </w:tabs>
      </w:pPr>
    </w:lvl>
    <w:lvl w:ilvl="7" w:tplc="5C2EBE90">
      <w:numFmt w:val="none"/>
      <w:lvlText w:val=""/>
      <w:lvlJc w:val="left"/>
      <w:pPr>
        <w:tabs>
          <w:tab w:val="num" w:pos="360"/>
        </w:tabs>
      </w:pPr>
    </w:lvl>
    <w:lvl w:ilvl="8" w:tplc="342C0B8C">
      <w:numFmt w:val="none"/>
      <w:lvlText w:val=""/>
      <w:lvlJc w:val="left"/>
      <w:pPr>
        <w:tabs>
          <w:tab w:val="num" w:pos="360"/>
        </w:tabs>
      </w:pPr>
    </w:lvl>
  </w:abstractNum>
  <w:abstractNum w:abstractNumId="21">
    <w:nsid w:val="720A2C74"/>
    <w:multiLevelType w:val="hybridMultilevel"/>
    <w:tmpl w:val="55A4DBFE"/>
    <w:styleLink w:val="WWNum71"/>
    <w:lvl w:ilvl="0" w:tplc="1AA80102">
      <w:start w:val="1"/>
      <w:numFmt w:val="decimal"/>
      <w:pStyle w:val="WWNum71"/>
      <w:lvlText w:val="%1."/>
      <w:lvlJc w:val="left"/>
      <w:pPr>
        <w:ind w:left="525" w:hanging="525"/>
      </w:pPr>
    </w:lvl>
    <w:lvl w:ilvl="1" w:tplc="E968F3E0">
      <w:numFmt w:val="none"/>
      <w:lvlText w:val=""/>
      <w:lvlJc w:val="left"/>
      <w:pPr>
        <w:tabs>
          <w:tab w:val="num" w:pos="360"/>
        </w:tabs>
      </w:pPr>
    </w:lvl>
    <w:lvl w:ilvl="2" w:tplc="927C2F4C">
      <w:numFmt w:val="none"/>
      <w:lvlText w:val=""/>
      <w:lvlJc w:val="left"/>
      <w:pPr>
        <w:tabs>
          <w:tab w:val="num" w:pos="360"/>
        </w:tabs>
      </w:pPr>
    </w:lvl>
    <w:lvl w:ilvl="3" w:tplc="F4FE6ED8">
      <w:numFmt w:val="none"/>
      <w:lvlText w:val=""/>
      <w:lvlJc w:val="left"/>
      <w:pPr>
        <w:tabs>
          <w:tab w:val="num" w:pos="360"/>
        </w:tabs>
      </w:pPr>
    </w:lvl>
    <w:lvl w:ilvl="4" w:tplc="F21223D2">
      <w:numFmt w:val="none"/>
      <w:lvlText w:val=""/>
      <w:lvlJc w:val="left"/>
      <w:pPr>
        <w:tabs>
          <w:tab w:val="num" w:pos="360"/>
        </w:tabs>
      </w:pPr>
    </w:lvl>
    <w:lvl w:ilvl="5" w:tplc="B5FE4924">
      <w:numFmt w:val="none"/>
      <w:lvlText w:val=""/>
      <w:lvlJc w:val="left"/>
      <w:pPr>
        <w:tabs>
          <w:tab w:val="num" w:pos="360"/>
        </w:tabs>
      </w:pPr>
    </w:lvl>
    <w:lvl w:ilvl="6" w:tplc="6FF0CE28">
      <w:numFmt w:val="none"/>
      <w:lvlText w:val=""/>
      <w:lvlJc w:val="left"/>
      <w:pPr>
        <w:tabs>
          <w:tab w:val="num" w:pos="360"/>
        </w:tabs>
      </w:pPr>
    </w:lvl>
    <w:lvl w:ilvl="7" w:tplc="519888B6">
      <w:numFmt w:val="none"/>
      <w:lvlText w:val=""/>
      <w:lvlJc w:val="left"/>
      <w:pPr>
        <w:tabs>
          <w:tab w:val="num" w:pos="360"/>
        </w:tabs>
      </w:pPr>
    </w:lvl>
    <w:lvl w:ilvl="8" w:tplc="4154919E">
      <w:numFmt w:val="none"/>
      <w:lvlText w:val=""/>
      <w:lvlJc w:val="left"/>
      <w:pPr>
        <w:tabs>
          <w:tab w:val="num" w:pos="360"/>
        </w:tabs>
      </w:pPr>
    </w:lvl>
  </w:abstractNum>
  <w:abstractNum w:abstractNumId="22">
    <w:nsid w:val="7BE95C2C"/>
    <w:multiLevelType w:val="hybridMultilevel"/>
    <w:tmpl w:val="0778F394"/>
    <w:lvl w:ilvl="0" w:tplc="3E467744">
      <w:start w:val="1"/>
      <w:numFmt w:val="decimal"/>
      <w:lvlText w:val="%1."/>
      <w:lvlJc w:val="left"/>
      <w:pPr>
        <w:ind w:left="720" w:hanging="360"/>
      </w:pPr>
      <w:rPr>
        <w:rFonts w:hint="default"/>
      </w:rPr>
    </w:lvl>
    <w:lvl w:ilvl="1" w:tplc="E670002A">
      <w:numFmt w:val="none"/>
      <w:lvlText w:val=""/>
      <w:lvlJc w:val="left"/>
      <w:pPr>
        <w:tabs>
          <w:tab w:val="num" w:pos="360"/>
        </w:tabs>
      </w:pPr>
    </w:lvl>
    <w:lvl w:ilvl="2" w:tplc="832A6ABA">
      <w:numFmt w:val="none"/>
      <w:lvlText w:val=""/>
      <w:lvlJc w:val="left"/>
      <w:pPr>
        <w:tabs>
          <w:tab w:val="num" w:pos="360"/>
        </w:tabs>
      </w:pPr>
    </w:lvl>
    <w:lvl w:ilvl="3" w:tplc="C23E7A56">
      <w:numFmt w:val="none"/>
      <w:lvlText w:val=""/>
      <w:lvlJc w:val="left"/>
      <w:pPr>
        <w:tabs>
          <w:tab w:val="num" w:pos="360"/>
        </w:tabs>
      </w:pPr>
    </w:lvl>
    <w:lvl w:ilvl="4" w:tplc="CE682188">
      <w:numFmt w:val="none"/>
      <w:lvlText w:val=""/>
      <w:lvlJc w:val="left"/>
      <w:pPr>
        <w:tabs>
          <w:tab w:val="num" w:pos="360"/>
        </w:tabs>
      </w:pPr>
    </w:lvl>
    <w:lvl w:ilvl="5" w:tplc="B0F2A832">
      <w:numFmt w:val="none"/>
      <w:lvlText w:val=""/>
      <w:lvlJc w:val="left"/>
      <w:pPr>
        <w:tabs>
          <w:tab w:val="num" w:pos="360"/>
        </w:tabs>
      </w:pPr>
    </w:lvl>
    <w:lvl w:ilvl="6" w:tplc="36548144">
      <w:numFmt w:val="none"/>
      <w:lvlText w:val=""/>
      <w:lvlJc w:val="left"/>
      <w:pPr>
        <w:tabs>
          <w:tab w:val="num" w:pos="360"/>
        </w:tabs>
      </w:pPr>
    </w:lvl>
    <w:lvl w:ilvl="7" w:tplc="890AB5CC">
      <w:numFmt w:val="none"/>
      <w:lvlText w:val=""/>
      <w:lvlJc w:val="left"/>
      <w:pPr>
        <w:tabs>
          <w:tab w:val="num" w:pos="360"/>
        </w:tabs>
      </w:pPr>
    </w:lvl>
    <w:lvl w:ilvl="8" w:tplc="D6F88E80">
      <w:numFmt w:val="none"/>
      <w:lvlText w:val=""/>
      <w:lvlJc w:val="left"/>
      <w:pPr>
        <w:tabs>
          <w:tab w:val="num" w:pos="360"/>
        </w:tabs>
      </w:pPr>
    </w:lvl>
  </w:abstractNum>
  <w:abstractNum w:abstractNumId="23">
    <w:nsid w:val="7E6D6405"/>
    <w:multiLevelType w:val="hybridMultilevel"/>
    <w:tmpl w:val="A300A63A"/>
    <w:lvl w:ilvl="0" w:tplc="674AE884">
      <w:start w:val="1"/>
      <w:numFmt w:val="bullet"/>
      <w:lvlText w:val=""/>
      <w:lvlJc w:val="left"/>
      <w:pPr>
        <w:ind w:left="360" w:hanging="360"/>
      </w:pPr>
      <w:rPr>
        <w:rFonts w:ascii="Symbol" w:hAnsi="Symbol" w:hint="default"/>
      </w:rPr>
    </w:lvl>
    <w:lvl w:ilvl="1" w:tplc="939EB2D6">
      <w:start w:val="1"/>
      <w:numFmt w:val="bullet"/>
      <w:lvlText w:val="o"/>
      <w:lvlJc w:val="left"/>
      <w:pPr>
        <w:ind w:left="1080" w:hanging="360"/>
      </w:pPr>
      <w:rPr>
        <w:rFonts w:ascii="Courier New" w:hAnsi="Courier New" w:cs="Courier New" w:hint="default"/>
      </w:rPr>
    </w:lvl>
    <w:lvl w:ilvl="2" w:tplc="450A191E">
      <w:start w:val="1"/>
      <w:numFmt w:val="bullet"/>
      <w:lvlText w:val=""/>
      <w:lvlJc w:val="left"/>
      <w:pPr>
        <w:ind w:left="1800" w:hanging="360"/>
      </w:pPr>
      <w:rPr>
        <w:rFonts w:ascii="Wingdings" w:hAnsi="Wingdings" w:hint="default"/>
      </w:rPr>
    </w:lvl>
    <w:lvl w:ilvl="3" w:tplc="DDFA591A">
      <w:start w:val="1"/>
      <w:numFmt w:val="bullet"/>
      <w:lvlText w:val=""/>
      <w:lvlJc w:val="left"/>
      <w:pPr>
        <w:ind w:left="2520" w:hanging="360"/>
      </w:pPr>
      <w:rPr>
        <w:rFonts w:ascii="Symbol" w:hAnsi="Symbol" w:hint="default"/>
      </w:rPr>
    </w:lvl>
    <w:lvl w:ilvl="4" w:tplc="8E362B78">
      <w:start w:val="1"/>
      <w:numFmt w:val="bullet"/>
      <w:lvlText w:val="o"/>
      <w:lvlJc w:val="left"/>
      <w:pPr>
        <w:ind w:left="3240" w:hanging="360"/>
      </w:pPr>
      <w:rPr>
        <w:rFonts w:ascii="Courier New" w:hAnsi="Courier New" w:cs="Courier New" w:hint="default"/>
      </w:rPr>
    </w:lvl>
    <w:lvl w:ilvl="5" w:tplc="EEF6D768">
      <w:start w:val="1"/>
      <w:numFmt w:val="bullet"/>
      <w:lvlText w:val=""/>
      <w:lvlJc w:val="left"/>
      <w:pPr>
        <w:ind w:left="3960" w:hanging="360"/>
      </w:pPr>
      <w:rPr>
        <w:rFonts w:ascii="Wingdings" w:hAnsi="Wingdings" w:hint="default"/>
      </w:rPr>
    </w:lvl>
    <w:lvl w:ilvl="6" w:tplc="3B8E172C">
      <w:start w:val="1"/>
      <w:numFmt w:val="bullet"/>
      <w:lvlText w:val=""/>
      <w:lvlJc w:val="left"/>
      <w:pPr>
        <w:ind w:left="4680" w:hanging="360"/>
      </w:pPr>
      <w:rPr>
        <w:rFonts w:ascii="Symbol" w:hAnsi="Symbol" w:hint="default"/>
      </w:rPr>
    </w:lvl>
    <w:lvl w:ilvl="7" w:tplc="68005CD8">
      <w:start w:val="1"/>
      <w:numFmt w:val="bullet"/>
      <w:lvlText w:val="o"/>
      <w:lvlJc w:val="left"/>
      <w:pPr>
        <w:ind w:left="5400" w:hanging="360"/>
      </w:pPr>
      <w:rPr>
        <w:rFonts w:ascii="Courier New" w:hAnsi="Courier New" w:cs="Courier New" w:hint="default"/>
      </w:rPr>
    </w:lvl>
    <w:lvl w:ilvl="8" w:tplc="33AE223C">
      <w:start w:val="1"/>
      <w:numFmt w:val="bullet"/>
      <w:lvlText w:val=""/>
      <w:lvlJc w:val="left"/>
      <w:pPr>
        <w:ind w:left="6120" w:hanging="360"/>
      </w:pPr>
      <w:rPr>
        <w:rFonts w:ascii="Wingdings" w:hAnsi="Wingdings" w:hint="default"/>
      </w:rPr>
    </w:lvl>
  </w:abstractNum>
  <w:num w:numId="1">
    <w:abstractNumId w:val="21"/>
    <w:lvlOverride w:ilvl="0">
      <w:lvl w:ilvl="0" w:tplc="1AA80102">
        <w:start w:val="1"/>
        <w:numFmt w:val="decimal"/>
        <w:pStyle w:val="WWNum71"/>
        <w:lvlText w:val="%1."/>
        <w:lvlJc w:val="left"/>
        <w:pPr>
          <w:ind w:left="525" w:hanging="525"/>
        </w:pPr>
        <w:rPr>
          <w:b/>
          <w:sz w:val="24"/>
          <w:szCs w:val="24"/>
        </w:rPr>
      </w:lvl>
    </w:lvlOverride>
    <w:lvlOverride w:ilvl="1">
      <w:lvl w:ilvl="1" w:tplc="E968F3E0">
        <w:start w:val="1"/>
        <w:numFmt w:val="decimal"/>
        <w:lvlText w:val="%1.%2."/>
        <w:lvlJc w:val="left"/>
        <w:pPr>
          <w:ind w:left="720" w:hanging="720"/>
        </w:pPr>
        <w:rPr>
          <w:sz w:val="24"/>
          <w:szCs w:val="24"/>
        </w:rPr>
      </w:lvl>
    </w:lvlOverride>
  </w:num>
  <w:num w:numId="2">
    <w:abstractNumId w:val="21"/>
  </w:num>
  <w:num w:numId="3">
    <w:abstractNumId w:val="14"/>
  </w:num>
  <w:num w:numId="4">
    <w:abstractNumId w:val="15"/>
  </w:num>
  <w:num w:numId="5">
    <w:abstractNumId w:val="5"/>
  </w:num>
  <w:num w:numId="6">
    <w:abstractNumId w:val="18"/>
  </w:num>
  <w:num w:numId="7">
    <w:abstractNumId w:val="19"/>
  </w:num>
  <w:num w:numId="8">
    <w:abstractNumId w:val="1"/>
  </w:num>
  <w:num w:numId="9">
    <w:abstractNumId w:val="23"/>
  </w:num>
  <w:num w:numId="10">
    <w:abstractNumId w:val="3"/>
  </w:num>
  <w:num w:numId="11">
    <w:abstractNumId w:val="2"/>
  </w:num>
  <w:num w:numId="12">
    <w:abstractNumId w:val="4"/>
  </w:num>
  <w:num w:numId="13">
    <w:abstractNumId w:val="20"/>
  </w:num>
  <w:num w:numId="14">
    <w:abstractNumId w:val="13"/>
  </w:num>
  <w:num w:numId="15">
    <w:abstractNumId w:val="0"/>
  </w:num>
  <w:num w:numId="16">
    <w:abstractNumId w:val="10"/>
  </w:num>
  <w:num w:numId="17">
    <w:abstractNumId w:val="22"/>
  </w:num>
  <w:num w:numId="18">
    <w:abstractNumId w:val="6"/>
  </w:num>
  <w:num w:numId="19">
    <w:abstractNumId w:val="16"/>
  </w:num>
  <w:num w:numId="20">
    <w:abstractNumId w:val="8"/>
  </w:num>
  <w:num w:numId="21">
    <w:abstractNumId w:val="17"/>
  </w:num>
  <w:num w:numId="22">
    <w:abstractNumId w:val="7"/>
  </w:num>
  <w:num w:numId="23">
    <w:abstractNumId w:val="12"/>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4FEA"/>
    <w:rsid w:val="00131130"/>
    <w:rsid w:val="00201166"/>
    <w:rsid w:val="004949E1"/>
    <w:rsid w:val="005332FC"/>
    <w:rsid w:val="0069449B"/>
    <w:rsid w:val="00E34FEA"/>
    <w:rsid w:val="00EA0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09C3"/>
    <w:pPr>
      <w:widowControl w:val="0"/>
      <w:spacing w:after="0" w:line="240" w:lineRule="auto"/>
    </w:pPr>
    <w:rPr>
      <w:rFonts w:ascii="Times New Roman" w:eastAsia="Times New Roman" w:hAnsi="Times New Roman" w:cs="Times New Roman"/>
    </w:rPr>
  </w:style>
  <w:style w:type="paragraph" w:styleId="1">
    <w:name w:val="heading 1"/>
    <w:basedOn w:val="a"/>
    <w:next w:val="a"/>
    <w:link w:val="11"/>
    <w:uiPriority w:val="9"/>
    <w:qFormat/>
    <w:rsid w:val="00EA09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A09C3"/>
    <w:rPr>
      <w:rFonts w:ascii="Arial" w:eastAsia="Arial" w:hAnsi="Arial" w:cs="Arial"/>
      <w:sz w:val="40"/>
      <w:szCs w:val="40"/>
    </w:rPr>
  </w:style>
  <w:style w:type="character" w:customStyle="1" w:styleId="Heading2Char">
    <w:name w:val="Heading 2 Char"/>
    <w:basedOn w:val="a0"/>
    <w:uiPriority w:val="9"/>
    <w:rsid w:val="00EA09C3"/>
    <w:rPr>
      <w:rFonts w:ascii="Arial" w:eastAsia="Arial" w:hAnsi="Arial" w:cs="Arial"/>
      <w:sz w:val="34"/>
    </w:rPr>
  </w:style>
  <w:style w:type="character" w:customStyle="1" w:styleId="Heading3Char">
    <w:name w:val="Heading 3 Char"/>
    <w:basedOn w:val="a0"/>
    <w:uiPriority w:val="9"/>
    <w:rsid w:val="00EA09C3"/>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A09C3"/>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A09C3"/>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A09C3"/>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EA09C3"/>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A09C3"/>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EA09C3"/>
    <w:rPr>
      <w:rFonts w:ascii="Arial" w:eastAsia="Arial" w:hAnsi="Arial" w:cs="Arial"/>
      <w:b/>
      <w:bCs/>
    </w:rPr>
  </w:style>
  <w:style w:type="paragraph" w:customStyle="1" w:styleId="71">
    <w:name w:val="Заголовок 71"/>
    <w:basedOn w:val="a"/>
    <w:next w:val="a"/>
    <w:link w:val="Heading7Char"/>
    <w:uiPriority w:val="9"/>
    <w:unhideWhenUsed/>
    <w:qFormat/>
    <w:rsid w:val="00EA09C3"/>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EA09C3"/>
    <w:rPr>
      <w:rFonts w:ascii="Arial" w:eastAsia="Arial" w:hAnsi="Arial" w:cs="Arial"/>
      <w:b/>
      <w:bCs/>
      <w:i/>
      <w:iCs/>
    </w:rPr>
  </w:style>
  <w:style w:type="paragraph" w:customStyle="1" w:styleId="81">
    <w:name w:val="Заголовок 81"/>
    <w:basedOn w:val="a"/>
    <w:next w:val="a"/>
    <w:link w:val="Heading8Char"/>
    <w:uiPriority w:val="9"/>
    <w:unhideWhenUsed/>
    <w:qFormat/>
    <w:rsid w:val="00EA09C3"/>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EA09C3"/>
    <w:rPr>
      <w:rFonts w:ascii="Arial" w:eastAsia="Arial" w:hAnsi="Arial" w:cs="Arial"/>
      <w:i/>
      <w:iCs/>
    </w:rPr>
  </w:style>
  <w:style w:type="paragraph" w:customStyle="1" w:styleId="91">
    <w:name w:val="Заголовок 91"/>
    <w:basedOn w:val="a"/>
    <w:next w:val="a"/>
    <w:link w:val="Heading9Char"/>
    <w:uiPriority w:val="9"/>
    <w:unhideWhenUsed/>
    <w:qFormat/>
    <w:rsid w:val="00EA09C3"/>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A09C3"/>
    <w:rPr>
      <w:rFonts w:ascii="Arial" w:eastAsia="Arial" w:hAnsi="Arial" w:cs="Arial"/>
      <w:i/>
      <w:iCs/>
      <w:sz w:val="21"/>
      <w:szCs w:val="21"/>
    </w:rPr>
  </w:style>
  <w:style w:type="paragraph" w:styleId="a3">
    <w:name w:val="No Spacing"/>
    <w:uiPriority w:val="1"/>
    <w:qFormat/>
    <w:rsid w:val="00EA09C3"/>
    <w:pPr>
      <w:spacing w:after="0" w:line="240" w:lineRule="auto"/>
    </w:pPr>
  </w:style>
  <w:style w:type="character" w:customStyle="1" w:styleId="TitleChar">
    <w:name w:val="Title Char"/>
    <w:basedOn w:val="a0"/>
    <w:uiPriority w:val="10"/>
    <w:rsid w:val="00EA09C3"/>
    <w:rPr>
      <w:sz w:val="48"/>
      <w:szCs w:val="48"/>
    </w:rPr>
  </w:style>
  <w:style w:type="paragraph" w:styleId="a4">
    <w:name w:val="Subtitle"/>
    <w:basedOn w:val="a"/>
    <w:next w:val="a"/>
    <w:link w:val="a5"/>
    <w:uiPriority w:val="11"/>
    <w:qFormat/>
    <w:rsid w:val="00EA09C3"/>
    <w:pPr>
      <w:spacing w:before="200" w:after="200"/>
    </w:pPr>
    <w:rPr>
      <w:sz w:val="24"/>
      <w:szCs w:val="24"/>
    </w:rPr>
  </w:style>
  <w:style w:type="character" w:customStyle="1" w:styleId="a5">
    <w:name w:val="Подзаголовок Знак"/>
    <w:basedOn w:val="a0"/>
    <w:link w:val="a4"/>
    <w:uiPriority w:val="11"/>
    <w:rsid w:val="00EA09C3"/>
    <w:rPr>
      <w:rFonts w:ascii="Times New Roman" w:eastAsia="Times New Roman" w:hAnsi="Times New Roman" w:cs="Times New Roman"/>
      <w:sz w:val="24"/>
      <w:szCs w:val="24"/>
    </w:rPr>
  </w:style>
  <w:style w:type="paragraph" w:styleId="2">
    <w:name w:val="Quote"/>
    <w:basedOn w:val="a"/>
    <w:next w:val="a"/>
    <w:link w:val="20"/>
    <w:uiPriority w:val="29"/>
    <w:qFormat/>
    <w:rsid w:val="00EA09C3"/>
    <w:pPr>
      <w:ind w:left="720" w:right="720"/>
    </w:pPr>
    <w:rPr>
      <w:i/>
    </w:rPr>
  </w:style>
  <w:style w:type="character" w:customStyle="1" w:styleId="20">
    <w:name w:val="Цитата 2 Знак"/>
    <w:basedOn w:val="a0"/>
    <w:link w:val="2"/>
    <w:uiPriority w:val="29"/>
    <w:rsid w:val="00EA09C3"/>
    <w:rPr>
      <w:rFonts w:ascii="Times New Roman" w:eastAsia="Times New Roman" w:hAnsi="Times New Roman" w:cs="Times New Roman"/>
      <w:i/>
    </w:rPr>
  </w:style>
  <w:style w:type="paragraph" w:styleId="a6">
    <w:name w:val="Intense Quote"/>
    <w:basedOn w:val="a"/>
    <w:next w:val="a"/>
    <w:link w:val="a7"/>
    <w:uiPriority w:val="30"/>
    <w:qFormat/>
    <w:rsid w:val="00EA09C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basedOn w:val="a0"/>
    <w:link w:val="a6"/>
    <w:uiPriority w:val="30"/>
    <w:rsid w:val="00EA09C3"/>
    <w:rPr>
      <w:rFonts w:ascii="Times New Roman" w:eastAsia="Times New Roman" w:hAnsi="Times New Roman" w:cs="Times New Roman"/>
      <w:i/>
      <w:shd w:val="clear" w:color="auto" w:fill="F2F2F2"/>
    </w:rPr>
  </w:style>
  <w:style w:type="character" w:customStyle="1" w:styleId="HeaderChar">
    <w:name w:val="Header Char"/>
    <w:basedOn w:val="a0"/>
    <w:uiPriority w:val="99"/>
    <w:rsid w:val="00EA09C3"/>
  </w:style>
  <w:style w:type="character" w:customStyle="1" w:styleId="FooterChar">
    <w:name w:val="Footer Char"/>
    <w:basedOn w:val="a0"/>
    <w:uiPriority w:val="99"/>
    <w:rsid w:val="00EA09C3"/>
  </w:style>
  <w:style w:type="paragraph" w:customStyle="1" w:styleId="10">
    <w:name w:val="Название объекта1"/>
    <w:basedOn w:val="a"/>
    <w:next w:val="a"/>
    <w:uiPriority w:val="35"/>
    <w:semiHidden/>
    <w:unhideWhenUsed/>
    <w:qFormat/>
    <w:rsid w:val="00EA09C3"/>
    <w:pPr>
      <w:spacing w:line="276" w:lineRule="auto"/>
    </w:pPr>
    <w:rPr>
      <w:b/>
      <w:bCs/>
      <w:color w:val="5B9BD5" w:themeColor="accent1"/>
      <w:sz w:val="18"/>
      <w:szCs w:val="18"/>
    </w:rPr>
  </w:style>
  <w:style w:type="character" w:customStyle="1" w:styleId="CaptionChar">
    <w:name w:val="Caption Char"/>
    <w:uiPriority w:val="99"/>
    <w:rsid w:val="00EA09C3"/>
  </w:style>
  <w:style w:type="table" w:customStyle="1" w:styleId="TableGridLight">
    <w:name w:val="Table Grid Light"/>
    <w:basedOn w:val="a1"/>
    <w:uiPriority w:val="59"/>
    <w:rsid w:val="00EA09C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EA09C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EA09C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A09C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A09C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A09C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A09C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A09C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A09C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A09C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A09C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A09C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A09C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A09C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A09C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A09C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A09C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A09C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A09C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A09C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A09C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A09C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A09C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A09C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A09C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A09C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A09C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A09C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A09C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A09C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A09C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A09C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A09C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A09C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A09C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A09C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A09C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A09C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A09C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A09C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A09C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A09C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A09C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A09C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A09C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A09C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A09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A09C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A09C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A09C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A09C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A09C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A09C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A09C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A09C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A09C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A09C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A09C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A09C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A09C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A09C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A09C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A09C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A09C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A09C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A09C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A09C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A09C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A09C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A09C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A09C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A09C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A09C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A09C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A09C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A09C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A09C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A09C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A09C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A09C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A09C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A09C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A09C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A09C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A09C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A09C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A09C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A09C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A09C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A09C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A09C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A09C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A09C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A09C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A09C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A09C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A09C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A09C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A09C3"/>
    <w:rPr>
      <w:sz w:val="18"/>
    </w:rPr>
  </w:style>
  <w:style w:type="paragraph" w:styleId="a8">
    <w:name w:val="endnote text"/>
    <w:basedOn w:val="a"/>
    <w:link w:val="a9"/>
    <w:uiPriority w:val="99"/>
    <w:semiHidden/>
    <w:unhideWhenUsed/>
    <w:rsid w:val="00EA09C3"/>
    <w:rPr>
      <w:sz w:val="20"/>
    </w:rPr>
  </w:style>
  <w:style w:type="character" w:customStyle="1" w:styleId="a9">
    <w:name w:val="Текст концевой сноски Знак"/>
    <w:basedOn w:val="a0"/>
    <w:link w:val="a8"/>
    <w:uiPriority w:val="99"/>
    <w:semiHidden/>
    <w:rsid w:val="00EA09C3"/>
    <w:rPr>
      <w:rFonts w:ascii="Times New Roman" w:eastAsia="Times New Roman" w:hAnsi="Times New Roman" w:cs="Times New Roman"/>
      <w:sz w:val="20"/>
    </w:rPr>
  </w:style>
  <w:style w:type="character" w:styleId="aa">
    <w:name w:val="endnote reference"/>
    <w:basedOn w:val="a0"/>
    <w:uiPriority w:val="99"/>
    <w:semiHidden/>
    <w:unhideWhenUsed/>
    <w:rsid w:val="00EA09C3"/>
    <w:rPr>
      <w:vertAlign w:val="superscript"/>
    </w:rPr>
  </w:style>
  <w:style w:type="paragraph" w:styleId="3">
    <w:name w:val="toc 3"/>
    <w:basedOn w:val="a"/>
    <w:next w:val="a"/>
    <w:uiPriority w:val="39"/>
    <w:unhideWhenUsed/>
    <w:rsid w:val="00EA09C3"/>
    <w:pPr>
      <w:spacing w:after="57"/>
      <w:ind w:left="567"/>
    </w:pPr>
  </w:style>
  <w:style w:type="paragraph" w:styleId="4">
    <w:name w:val="toc 4"/>
    <w:basedOn w:val="a"/>
    <w:next w:val="a"/>
    <w:uiPriority w:val="39"/>
    <w:unhideWhenUsed/>
    <w:rsid w:val="00EA09C3"/>
    <w:pPr>
      <w:spacing w:after="57"/>
      <w:ind w:left="850"/>
    </w:pPr>
  </w:style>
  <w:style w:type="paragraph" w:styleId="5">
    <w:name w:val="toc 5"/>
    <w:basedOn w:val="a"/>
    <w:next w:val="a"/>
    <w:uiPriority w:val="39"/>
    <w:unhideWhenUsed/>
    <w:rsid w:val="00EA09C3"/>
    <w:pPr>
      <w:spacing w:after="57"/>
      <w:ind w:left="1134"/>
    </w:pPr>
  </w:style>
  <w:style w:type="paragraph" w:styleId="6">
    <w:name w:val="toc 6"/>
    <w:basedOn w:val="a"/>
    <w:next w:val="a"/>
    <w:uiPriority w:val="39"/>
    <w:unhideWhenUsed/>
    <w:rsid w:val="00EA09C3"/>
    <w:pPr>
      <w:spacing w:after="57"/>
      <w:ind w:left="1417"/>
    </w:pPr>
  </w:style>
  <w:style w:type="paragraph" w:styleId="7">
    <w:name w:val="toc 7"/>
    <w:basedOn w:val="a"/>
    <w:next w:val="a"/>
    <w:uiPriority w:val="39"/>
    <w:unhideWhenUsed/>
    <w:rsid w:val="00EA09C3"/>
    <w:pPr>
      <w:spacing w:after="57"/>
      <w:ind w:left="1701"/>
    </w:pPr>
  </w:style>
  <w:style w:type="paragraph" w:styleId="8">
    <w:name w:val="toc 8"/>
    <w:basedOn w:val="a"/>
    <w:next w:val="a"/>
    <w:uiPriority w:val="39"/>
    <w:unhideWhenUsed/>
    <w:rsid w:val="00EA09C3"/>
    <w:pPr>
      <w:spacing w:after="57"/>
      <w:ind w:left="1984"/>
    </w:pPr>
  </w:style>
  <w:style w:type="paragraph" w:styleId="9">
    <w:name w:val="toc 9"/>
    <w:basedOn w:val="a"/>
    <w:next w:val="a"/>
    <w:uiPriority w:val="39"/>
    <w:unhideWhenUsed/>
    <w:rsid w:val="00EA09C3"/>
    <w:pPr>
      <w:spacing w:after="57"/>
      <w:ind w:left="2268"/>
    </w:pPr>
  </w:style>
  <w:style w:type="paragraph" w:styleId="ab">
    <w:name w:val="table of figures"/>
    <w:basedOn w:val="a"/>
    <w:next w:val="a"/>
    <w:uiPriority w:val="99"/>
    <w:unhideWhenUsed/>
    <w:rsid w:val="00EA09C3"/>
  </w:style>
  <w:style w:type="paragraph" w:customStyle="1" w:styleId="111">
    <w:name w:val="Заголовок 11"/>
    <w:basedOn w:val="a"/>
    <w:link w:val="12"/>
    <w:uiPriority w:val="1"/>
    <w:qFormat/>
    <w:rsid w:val="00EA09C3"/>
    <w:pPr>
      <w:ind w:left="828"/>
      <w:outlineLvl w:val="0"/>
    </w:pPr>
    <w:rPr>
      <w:b/>
      <w:bCs/>
      <w:sz w:val="28"/>
      <w:szCs w:val="28"/>
    </w:rPr>
  </w:style>
  <w:style w:type="paragraph" w:customStyle="1" w:styleId="210">
    <w:name w:val="Заголовок 21"/>
    <w:basedOn w:val="a"/>
    <w:next w:val="a"/>
    <w:link w:val="22"/>
    <w:unhideWhenUsed/>
    <w:qFormat/>
    <w:rsid w:val="00EA09C3"/>
    <w:pPr>
      <w:keepNext/>
      <w:keepLines/>
      <w:spacing w:before="200"/>
      <w:outlineLvl w:val="1"/>
    </w:pPr>
    <w:rPr>
      <w:rFonts w:asciiTheme="majorHAnsi" w:eastAsiaTheme="majorEastAsia" w:hAnsiTheme="majorHAnsi" w:cstheme="majorBidi"/>
      <w:b/>
      <w:bCs/>
      <w:color w:val="5B9BD5" w:themeColor="accent1"/>
      <w:sz w:val="26"/>
      <w:szCs w:val="26"/>
    </w:rPr>
  </w:style>
  <w:style w:type="paragraph" w:customStyle="1" w:styleId="310">
    <w:name w:val="Заголовок 31"/>
    <w:basedOn w:val="a"/>
    <w:next w:val="a"/>
    <w:link w:val="30"/>
    <w:uiPriority w:val="1"/>
    <w:qFormat/>
    <w:rsid w:val="00EA09C3"/>
    <w:pPr>
      <w:keepNext/>
      <w:widowControl/>
      <w:spacing w:before="240" w:after="60"/>
      <w:outlineLvl w:val="2"/>
    </w:pPr>
    <w:rPr>
      <w:rFonts w:ascii="Arial" w:eastAsia="Calibri" w:hAnsi="Arial"/>
      <w:b/>
      <w:bCs/>
      <w:sz w:val="26"/>
      <w:szCs w:val="26"/>
      <w:lang w:eastAsia="ru-RU"/>
    </w:rPr>
  </w:style>
  <w:style w:type="character" w:customStyle="1" w:styleId="12">
    <w:name w:val="Заголовок 1 Знак"/>
    <w:basedOn w:val="a0"/>
    <w:link w:val="111"/>
    <w:uiPriority w:val="1"/>
    <w:rsid w:val="00EA09C3"/>
    <w:rPr>
      <w:rFonts w:ascii="Times New Roman" w:eastAsia="Times New Roman" w:hAnsi="Times New Roman" w:cs="Times New Roman"/>
      <w:b/>
      <w:bCs/>
      <w:sz w:val="28"/>
      <w:szCs w:val="28"/>
    </w:rPr>
  </w:style>
  <w:style w:type="character" w:customStyle="1" w:styleId="22">
    <w:name w:val="Заголовок 2 Знак"/>
    <w:basedOn w:val="a0"/>
    <w:link w:val="210"/>
    <w:rsid w:val="00EA09C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10"/>
    <w:uiPriority w:val="1"/>
    <w:rsid w:val="00EA09C3"/>
    <w:rPr>
      <w:rFonts w:ascii="Arial" w:eastAsia="Calibri" w:hAnsi="Arial" w:cs="Times New Roman"/>
      <w:b/>
      <w:bCs/>
      <w:sz w:val="26"/>
      <w:szCs w:val="26"/>
      <w:lang w:eastAsia="ru-RU"/>
    </w:rPr>
  </w:style>
  <w:style w:type="paragraph" w:styleId="ac">
    <w:name w:val="Body Text"/>
    <w:basedOn w:val="a"/>
    <w:link w:val="ad"/>
    <w:qFormat/>
    <w:rsid w:val="00EA09C3"/>
    <w:pPr>
      <w:ind w:left="262" w:hanging="567"/>
    </w:pPr>
    <w:rPr>
      <w:sz w:val="28"/>
      <w:szCs w:val="28"/>
    </w:rPr>
  </w:style>
  <w:style w:type="character" w:customStyle="1" w:styleId="ad">
    <w:name w:val="Основной текст Знак"/>
    <w:basedOn w:val="a0"/>
    <w:link w:val="ac"/>
    <w:rsid w:val="00EA09C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A09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09C3"/>
    <w:rPr>
      <w:rFonts w:ascii="Arial Narrow" w:eastAsia="Arial Narrow" w:hAnsi="Arial Narrow" w:cs="Arial Narrow"/>
    </w:rPr>
  </w:style>
  <w:style w:type="paragraph" w:styleId="ae">
    <w:name w:val="List Paragraph"/>
    <w:basedOn w:val="a"/>
    <w:link w:val="af"/>
    <w:uiPriority w:val="34"/>
    <w:qFormat/>
    <w:rsid w:val="00EA09C3"/>
    <w:pPr>
      <w:ind w:left="772" w:firstLine="566"/>
    </w:pPr>
  </w:style>
  <w:style w:type="paragraph" w:styleId="af0">
    <w:name w:val="footnote text"/>
    <w:basedOn w:val="a"/>
    <w:link w:val="af1"/>
    <w:unhideWhenUsed/>
    <w:rsid w:val="00EA09C3"/>
    <w:pPr>
      <w:widowControl/>
      <w:spacing w:line="360" w:lineRule="auto"/>
      <w:ind w:left="709"/>
      <w:jc w:val="both"/>
    </w:pPr>
    <w:rPr>
      <w:rFonts w:eastAsia="Calibri"/>
      <w:sz w:val="20"/>
      <w:szCs w:val="20"/>
      <w:lang w:eastAsia="zh-CN"/>
    </w:rPr>
  </w:style>
  <w:style w:type="character" w:customStyle="1" w:styleId="af1">
    <w:name w:val="Текст сноски Знак"/>
    <w:basedOn w:val="a0"/>
    <w:link w:val="af0"/>
    <w:rsid w:val="00EA09C3"/>
    <w:rPr>
      <w:rFonts w:ascii="Times New Roman" w:eastAsia="Calibri" w:hAnsi="Times New Roman" w:cs="Times New Roman"/>
      <w:sz w:val="20"/>
      <w:szCs w:val="20"/>
      <w:lang w:eastAsia="zh-CN"/>
    </w:rPr>
  </w:style>
  <w:style w:type="character" w:styleId="af2">
    <w:name w:val="footnote reference"/>
    <w:basedOn w:val="a0"/>
    <w:uiPriority w:val="99"/>
    <w:semiHidden/>
    <w:unhideWhenUsed/>
    <w:rsid w:val="00EA09C3"/>
    <w:rPr>
      <w:vertAlign w:val="superscript"/>
    </w:rPr>
  </w:style>
  <w:style w:type="character" w:customStyle="1" w:styleId="af">
    <w:name w:val="Абзац списка Знак"/>
    <w:link w:val="ae"/>
    <w:uiPriority w:val="34"/>
    <w:rsid w:val="00EA09C3"/>
    <w:rPr>
      <w:rFonts w:ascii="Times New Roman" w:eastAsia="Times New Roman" w:hAnsi="Times New Roman" w:cs="Times New Roman"/>
    </w:rPr>
  </w:style>
  <w:style w:type="table" w:styleId="af3">
    <w:name w:val="Table Grid"/>
    <w:basedOn w:val="a1"/>
    <w:uiPriority w:val="59"/>
    <w:rsid w:val="00EA0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мелкая"/>
    <w:basedOn w:val="a"/>
    <w:link w:val="af5"/>
    <w:qFormat/>
    <w:rsid w:val="00EA09C3"/>
    <w:pPr>
      <w:widowControl/>
      <w:shd w:val="clear" w:color="auto" w:fill="FFFFFF"/>
      <w:ind w:firstLine="709"/>
      <w:jc w:val="both"/>
    </w:pPr>
    <w:rPr>
      <w:spacing w:val="-3"/>
      <w:sz w:val="20"/>
      <w:szCs w:val="20"/>
      <w:lang w:eastAsia="ru-RU"/>
    </w:rPr>
  </w:style>
  <w:style w:type="character" w:customStyle="1" w:styleId="af5">
    <w:name w:val="Таблица мелкая Знак"/>
    <w:link w:val="af4"/>
    <w:rsid w:val="00EA09C3"/>
    <w:rPr>
      <w:rFonts w:ascii="Times New Roman" w:eastAsia="Times New Roman" w:hAnsi="Times New Roman" w:cs="Times New Roman"/>
      <w:spacing w:val="-3"/>
      <w:sz w:val="20"/>
      <w:szCs w:val="20"/>
      <w:shd w:val="clear" w:color="auto" w:fill="FFFFFF"/>
      <w:lang w:eastAsia="ru-RU"/>
    </w:rPr>
  </w:style>
  <w:style w:type="paragraph" w:customStyle="1" w:styleId="13">
    <w:name w:val="Верхний колонтитул1"/>
    <w:basedOn w:val="a"/>
    <w:link w:val="af6"/>
    <w:uiPriority w:val="99"/>
    <w:unhideWhenUsed/>
    <w:rsid w:val="00EA09C3"/>
    <w:pPr>
      <w:tabs>
        <w:tab w:val="center" w:pos="4677"/>
        <w:tab w:val="right" w:pos="9355"/>
      </w:tabs>
    </w:pPr>
  </w:style>
  <w:style w:type="character" w:customStyle="1" w:styleId="af6">
    <w:name w:val="Верхний колонтитул Знак"/>
    <w:basedOn w:val="a0"/>
    <w:link w:val="13"/>
    <w:uiPriority w:val="99"/>
    <w:rsid w:val="00EA09C3"/>
    <w:rPr>
      <w:rFonts w:ascii="Times New Roman" w:eastAsia="Times New Roman" w:hAnsi="Times New Roman" w:cs="Times New Roman"/>
    </w:rPr>
  </w:style>
  <w:style w:type="paragraph" w:customStyle="1" w:styleId="14">
    <w:name w:val="Нижний колонтитул1"/>
    <w:basedOn w:val="a"/>
    <w:link w:val="af7"/>
    <w:uiPriority w:val="99"/>
    <w:unhideWhenUsed/>
    <w:rsid w:val="00EA09C3"/>
    <w:pPr>
      <w:tabs>
        <w:tab w:val="center" w:pos="4677"/>
        <w:tab w:val="right" w:pos="9355"/>
      </w:tabs>
    </w:pPr>
  </w:style>
  <w:style w:type="character" w:customStyle="1" w:styleId="af7">
    <w:name w:val="Нижний колонтитул Знак"/>
    <w:basedOn w:val="a0"/>
    <w:link w:val="14"/>
    <w:uiPriority w:val="99"/>
    <w:rsid w:val="00EA09C3"/>
    <w:rPr>
      <w:rFonts w:ascii="Times New Roman" w:eastAsia="Times New Roman" w:hAnsi="Times New Roman" w:cs="Times New Roman"/>
    </w:rPr>
  </w:style>
  <w:style w:type="character" w:customStyle="1" w:styleId="11">
    <w:name w:val="Заголовок 1 Знак1"/>
    <w:basedOn w:val="a0"/>
    <w:link w:val="1"/>
    <w:uiPriority w:val="9"/>
    <w:rsid w:val="00EA09C3"/>
    <w:rPr>
      <w:rFonts w:asciiTheme="majorHAnsi" w:eastAsiaTheme="majorEastAsia" w:hAnsiTheme="majorHAnsi" w:cstheme="majorBidi"/>
      <w:color w:val="2E74B5" w:themeColor="accent1" w:themeShade="BF"/>
      <w:sz w:val="32"/>
      <w:szCs w:val="32"/>
    </w:rPr>
  </w:style>
  <w:style w:type="paragraph" w:styleId="af8">
    <w:name w:val="TOC Heading"/>
    <w:basedOn w:val="111"/>
    <w:next w:val="a"/>
    <w:uiPriority w:val="39"/>
    <w:unhideWhenUsed/>
    <w:qFormat/>
    <w:rsid w:val="00EA09C3"/>
    <w:pPr>
      <w:keepNext/>
      <w:keepLines/>
      <w:widowControl/>
      <w:spacing w:before="480" w:line="276" w:lineRule="auto"/>
      <w:ind w:left="0"/>
      <w:outlineLvl w:val="9"/>
    </w:pPr>
    <w:rPr>
      <w:rFonts w:asciiTheme="majorHAnsi" w:eastAsiaTheme="majorEastAsia" w:hAnsiTheme="majorHAnsi" w:cstheme="majorBidi"/>
      <w:color w:val="2E74B5" w:themeColor="accent1" w:themeShade="BF"/>
    </w:rPr>
  </w:style>
  <w:style w:type="paragraph" w:styleId="15">
    <w:name w:val="toc 1"/>
    <w:basedOn w:val="a"/>
    <w:next w:val="a"/>
    <w:uiPriority w:val="39"/>
    <w:unhideWhenUsed/>
    <w:rsid w:val="00EA09C3"/>
    <w:pPr>
      <w:spacing w:after="100"/>
    </w:pPr>
  </w:style>
  <w:style w:type="paragraph" w:styleId="23">
    <w:name w:val="toc 2"/>
    <w:basedOn w:val="a"/>
    <w:next w:val="a"/>
    <w:uiPriority w:val="39"/>
    <w:unhideWhenUsed/>
    <w:rsid w:val="00EA09C3"/>
    <w:pPr>
      <w:spacing w:after="100"/>
      <w:ind w:left="220"/>
    </w:pPr>
  </w:style>
  <w:style w:type="character" w:styleId="af9">
    <w:name w:val="Hyperlink"/>
    <w:basedOn w:val="a0"/>
    <w:unhideWhenUsed/>
    <w:rsid w:val="00EA09C3"/>
    <w:rPr>
      <w:color w:val="0563C1" w:themeColor="hyperlink"/>
      <w:u w:val="single"/>
    </w:rPr>
  </w:style>
  <w:style w:type="paragraph" w:styleId="afa">
    <w:name w:val="Balloon Text"/>
    <w:basedOn w:val="a"/>
    <w:link w:val="afb"/>
    <w:semiHidden/>
    <w:unhideWhenUsed/>
    <w:rsid w:val="00EA09C3"/>
    <w:rPr>
      <w:rFonts w:ascii="Tahoma" w:hAnsi="Tahoma" w:cs="Tahoma"/>
      <w:sz w:val="16"/>
      <w:szCs w:val="16"/>
    </w:rPr>
  </w:style>
  <w:style w:type="character" w:customStyle="1" w:styleId="afb">
    <w:name w:val="Текст выноски Знак"/>
    <w:basedOn w:val="a0"/>
    <w:link w:val="afa"/>
    <w:semiHidden/>
    <w:rsid w:val="00EA09C3"/>
    <w:rPr>
      <w:rFonts w:ascii="Tahoma" w:eastAsia="Times New Roman" w:hAnsi="Tahoma" w:cs="Tahoma"/>
      <w:sz w:val="16"/>
      <w:szCs w:val="16"/>
    </w:rPr>
  </w:style>
  <w:style w:type="paragraph" w:customStyle="1" w:styleId="Default">
    <w:name w:val="Default"/>
    <w:rsid w:val="00EA09C3"/>
    <w:pPr>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EA09C3"/>
    <w:pPr>
      <w:widowControl/>
      <w:spacing w:before="100" w:beforeAutospacing="1" w:after="100" w:afterAutospacing="1"/>
    </w:pPr>
    <w:rPr>
      <w:sz w:val="24"/>
      <w:szCs w:val="24"/>
      <w:lang w:eastAsia="ru-RU"/>
    </w:rPr>
  </w:style>
  <w:style w:type="character" w:styleId="afd">
    <w:name w:val="Emphasis"/>
    <w:basedOn w:val="a0"/>
    <w:uiPriority w:val="20"/>
    <w:qFormat/>
    <w:rsid w:val="00EA09C3"/>
    <w:rPr>
      <w:i/>
      <w:iCs/>
    </w:rPr>
  </w:style>
  <w:style w:type="character" w:styleId="afe">
    <w:name w:val="Strong"/>
    <w:basedOn w:val="a0"/>
    <w:uiPriority w:val="22"/>
    <w:qFormat/>
    <w:rsid w:val="00EA09C3"/>
    <w:rPr>
      <w:b/>
      <w:bCs/>
    </w:rPr>
  </w:style>
  <w:style w:type="character" w:customStyle="1" w:styleId="apple-converted-space">
    <w:name w:val="apple-converted-space"/>
    <w:basedOn w:val="a0"/>
    <w:rsid w:val="00EA09C3"/>
  </w:style>
  <w:style w:type="character" w:styleId="aff">
    <w:name w:val="page number"/>
    <w:rsid w:val="00EA09C3"/>
    <w:rPr>
      <w:rFonts w:cs="Times New Roman"/>
    </w:rPr>
  </w:style>
  <w:style w:type="paragraph" w:customStyle="1" w:styleId="16">
    <w:name w:val="Абзац списка1"/>
    <w:basedOn w:val="a"/>
    <w:rsid w:val="00EA09C3"/>
    <w:pPr>
      <w:widowControl/>
      <w:spacing w:after="200" w:line="276" w:lineRule="auto"/>
      <w:ind w:left="720"/>
      <w:contextualSpacing/>
    </w:pPr>
    <w:rPr>
      <w:rFonts w:ascii="Calibri" w:hAnsi="Calibri"/>
    </w:rPr>
  </w:style>
  <w:style w:type="paragraph" w:customStyle="1" w:styleId="style1">
    <w:name w:val="style1"/>
    <w:basedOn w:val="a"/>
    <w:rsid w:val="00EA09C3"/>
    <w:pPr>
      <w:widowControl/>
      <w:spacing w:before="100" w:beforeAutospacing="1" w:after="100" w:afterAutospacing="1"/>
    </w:pPr>
    <w:rPr>
      <w:sz w:val="24"/>
      <w:szCs w:val="24"/>
      <w:lang w:eastAsia="ru-RU"/>
    </w:rPr>
  </w:style>
  <w:style w:type="paragraph" w:customStyle="1" w:styleId="24">
    <w:name w:val="Абзац списка2"/>
    <w:basedOn w:val="a"/>
    <w:rsid w:val="00EA09C3"/>
    <w:pPr>
      <w:widowControl/>
      <w:spacing w:after="200" w:line="276" w:lineRule="auto"/>
      <w:ind w:left="720"/>
      <w:contextualSpacing/>
    </w:pPr>
    <w:rPr>
      <w:rFonts w:ascii="Calibri" w:hAnsi="Calibri"/>
    </w:rPr>
  </w:style>
  <w:style w:type="character" w:customStyle="1" w:styleId="FontStyle26">
    <w:name w:val="Font Style26"/>
    <w:rsid w:val="00EA09C3"/>
    <w:rPr>
      <w:rFonts w:ascii="Times New Roman" w:hAnsi="Times New Roman" w:cs="Times New Roman"/>
      <w:sz w:val="30"/>
      <w:szCs w:val="30"/>
    </w:rPr>
  </w:style>
  <w:style w:type="paragraph" w:styleId="aff0">
    <w:name w:val="Title"/>
    <w:basedOn w:val="a"/>
    <w:link w:val="aff1"/>
    <w:qFormat/>
    <w:rsid w:val="00EA09C3"/>
    <w:pPr>
      <w:widowControl/>
      <w:jc w:val="center"/>
    </w:pPr>
    <w:rPr>
      <w:rFonts w:eastAsia="Calibri"/>
      <w:b/>
      <w:sz w:val="28"/>
      <w:szCs w:val="20"/>
      <w:lang w:eastAsia="ru-RU"/>
    </w:rPr>
  </w:style>
  <w:style w:type="character" w:customStyle="1" w:styleId="aff1">
    <w:name w:val="Название Знак"/>
    <w:basedOn w:val="a0"/>
    <w:link w:val="aff0"/>
    <w:rsid w:val="00EA09C3"/>
    <w:rPr>
      <w:rFonts w:ascii="Times New Roman" w:eastAsia="Calibri" w:hAnsi="Times New Roman" w:cs="Times New Roman"/>
      <w:b/>
      <w:sz w:val="28"/>
      <w:szCs w:val="20"/>
      <w:lang w:eastAsia="ru-RU"/>
    </w:rPr>
  </w:style>
  <w:style w:type="paragraph" w:customStyle="1" w:styleId="FR1">
    <w:name w:val="FR1"/>
    <w:rsid w:val="00EA09C3"/>
    <w:pPr>
      <w:widowControl w:val="0"/>
      <w:spacing w:after="0" w:line="300" w:lineRule="auto"/>
      <w:ind w:left="3640" w:firstLine="360"/>
    </w:pPr>
    <w:rPr>
      <w:rFonts w:ascii="Arial" w:eastAsia="Calibri" w:hAnsi="Arial" w:cs="Arial"/>
      <w:b/>
      <w:bCs/>
      <w:lang w:eastAsia="ru-RU"/>
    </w:rPr>
  </w:style>
  <w:style w:type="paragraph" w:styleId="25">
    <w:name w:val="Body Text Indent 2"/>
    <w:basedOn w:val="a"/>
    <w:link w:val="26"/>
    <w:rsid w:val="00EA09C3"/>
    <w:pPr>
      <w:widowControl/>
      <w:tabs>
        <w:tab w:val="left" w:pos="0"/>
      </w:tabs>
      <w:ind w:firstLine="720"/>
    </w:pPr>
    <w:rPr>
      <w:sz w:val="24"/>
      <w:szCs w:val="24"/>
      <w:lang w:eastAsia="ru-RU"/>
    </w:rPr>
  </w:style>
  <w:style w:type="character" w:customStyle="1" w:styleId="26">
    <w:name w:val="Основной текст с отступом 2 Знак"/>
    <w:basedOn w:val="a0"/>
    <w:link w:val="25"/>
    <w:rsid w:val="00EA09C3"/>
    <w:rPr>
      <w:rFonts w:ascii="Times New Roman" w:eastAsia="Times New Roman" w:hAnsi="Times New Roman" w:cs="Times New Roman"/>
      <w:sz w:val="24"/>
      <w:szCs w:val="24"/>
      <w:lang w:eastAsia="ru-RU"/>
    </w:rPr>
  </w:style>
  <w:style w:type="paragraph" w:styleId="aff2">
    <w:name w:val="Body Text Indent"/>
    <w:basedOn w:val="a"/>
    <w:link w:val="aff3"/>
    <w:rsid w:val="00EA09C3"/>
    <w:pPr>
      <w:widowControl/>
      <w:ind w:left="360"/>
    </w:pPr>
    <w:rPr>
      <w:sz w:val="24"/>
      <w:szCs w:val="24"/>
      <w:lang w:eastAsia="ru-RU"/>
    </w:rPr>
  </w:style>
  <w:style w:type="character" w:customStyle="1" w:styleId="aff3">
    <w:name w:val="Основной текст с отступом Знак"/>
    <w:basedOn w:val="a0"/>
    <w:link w:val="aff2"/>
    <w:rsid w:val="00EA09C3"/>
    <w:rPr>
      <w:rFonts w:ascii="Times New Roman" w:eastAsia="Times New Roman" w:hAnsi="Times New Roman" w:cs="Times New Roman"/>
      <w:sz w:val="24"/>
      <w:szCs w:val="24"/>
      <w:lang w:eastAsia="ru-RU"/>
    </w:rPr>
  </w:style>
  <w:style w:type="paragraph" w:styleId="27">
    <w:name w:val="Body Text 2"/>
    <w:basedOn w:val="a"/>
    <w:link w:val="28"/>
    <w:rsid w:val="00EA09C3"/>
    <w:pPr>
      <w:widowControl/>
      <w:spacing w:after="120" w:line="480" w:lineRule="auto"/>
    </w:pPr>
    <w:rPr>
      <w:rFonts w:eastAsia="Calibri"/>
      <w:sz w:val="24"/>
      <w:szCs w:val="24"/>
      <w:lang w:eastAsia="ru-RU"/>
    </w:rPr>
  </w:style>
  <w:style w:type="character" w:customStyle="1" w:styleId="28">
    <w:name w:val="Основной текст 2 Знак"/>
    <w:basedOn w:val="a0"/>
    <w:link w:val="27"/>
    <w:rsid w:val="00EA09C3"/>
    <w:rPr>
      <w:rFonts w:ascii="Times New Roman" w:eastAsia="Calibri" w:hAnsi="Times New Roman" w:cs="Times New Roman"/>
      <w:sz w:val="24"/>
      <w:szCs w:val="24"/>
      <w:lang w:eastAsia="ru-RU"/>
    </w:rPr>
  </w:style>
  <w:style w:type="paragraph" w:styleId="32">
    <w:name w:val="Body Text 3"/>
    <w:basedOn w:val="a"/>
    <w:link w:val="33"/>
    <w:rsid w:val="00EA09C3"/>
    <w:pPr>
      <w:widowControl/>
      <w:spacing w:after="120"/>
    </w:pPr>
    <w:rPr>
      <w:rFonts w:eastAsia="Calibri"/>
      <w:sz w:val="16"/>
      <w:szCs w:val="16"/>
      <w:lang w:eastAsia="ru-RU"/>
    </w:rPr>
  </w:style>
  <w:style w:type="character" w:customStyle="1" w:styleId="33">
    <w:name w:val="Основной текст 3 Знак"/>
    <w:basedOn w:val="a0"/>
    <w:link w:val="32"/>
    <w:rsid w:val="00EA09C3"/>
    <w:rPr>
      <w:rFonts w:ascii="Times New Roman" w:eastAsia="Calibri" w:hAnsi="Times New Roman" w:cs="Times New Roman"/>
      <w:sz w:val="16"/>
      <w:szCs w:val="16"/>
      <w:lang w:eastAsia="ru-RU"/>
    </w:rPr>
  </w:style>
  <w:style w:type="character" w:styleId="aff4">
    <w:name w:val="Placeholder Text"/>
    <w:basedOn w:val="a0"/>
    <w:uiPriority w:val="99"/>
    <w:semiHidden/>
    <w:rsid w:val="00EA09C3"/>
    <w:rPr>
      <w:color w:val="808080"/>
    </w:rPr>
  </w:style>
  <w:style w:type="character" w:styleId="aff5">
    <w:name w:val="annotation reference"/>
    <w:basedOn w:val="a0"/>
    <w:rsid w:val="00EA09C3"/>
    <w:rPr>
      <w:sz w:val="16"/>
      <w:szCs w:val="16"/>
    </w:rPr>
  </w:style>
  <w:style w:type="paragraph" w:styleId="aff6">
    <w:name w:val="annotation text"/>
    <w:basedOn w:val="a"/>
    <w:link w:val="aff7"/>
    <w:rsid w:val="00EA09C3"/>
    <w:pPr>
      <w:widowControl/>
    </w:pPr>
    <w:rPr>
      <w:rFonts w:eastAsia="Calibri"/>
      <w:sz w:val="20"/>
      <w:szCs w:val="20"/>
      <w:lang w:eastAsia="ru-RU"/>
    </w:rPr>
  </w:style>
  <w:style w:type="character" w:customStyle="1" w:styleId="aff7">
    <w:name w:val="Текст примечания Знак"/>
    <w:basedOn w:val="a0"/>
    <w:link w:val="aff6"/>
    <w:rsid w:val="00EA09C3"/>
    <w:rPr>
      <w:rFonts w:ascii="Times New Roman" w:eastAsia="Calibri" w:hAnsi="Times New Roman" w:cs="Times New Roman"/>
      <w:sz w:val="20"/>
      <w:szCs w:val="20"/>
      <w:lang w:eastAsia="ru-RU"/>
    </w:rPr>
  </w:style>
  <w:style w:type="paragraph" w:styleId="aff8">
    <w:name w:val="annotation subject"/>
    <w:basedOn w:val="aff6"/>
    <w:next w:val="aff6"/>
    <w:link w:val="aff9"/>
    <w:rsid w:val="00EA09C3"/>
    <w:rPr>
      <w:b/>
      <w:bCs/>
    </w:rPr>
  </w:style>
  <w:style w:type="character" w:customStyle="1" w:styleId="aff9">
    <w:name w:val="Тема примечания Знак"/>
    <w:basedOn w:val="aff7"/>
    <w:link w:val="aff8"/>
    <w:rsid w:val="00EA09C3"/>
    <w:rPr>
      <w:rFonts w:ascii="Times New Roman" w:eastAsia="Calibri" w:hAnsi="Times New Roman" w:cs="Times New Roman"/>
      <w:b/>
      <w:bCs/>
      <w:sz w:val="20"/>
      <w:szCs w:val="20"/>
      <w:lang w:eastAsia="ru-RU"/>
    </w:rPr>
  </w:style>
  <w:style w:type="character" w:customStyle="1" w:styleId="34">
    <w:name w:val="Основной текст (3)_"/>
    <w:basedOn w:val="a0"/>
    <w:link w:val="35"/>
    <w:rsid w:val="00EA09C3"/>
    <w:rPr>
      <w:rFonts w:ascii="Times New Roman" w:eastAsia="Times New Roman" w:hAnsi="Times New Roman" w:cs="Times New Roman"/>
      <w:b/>
      <w:bCs/>
      <w:sz w:val="28"/>
      <w:szCs w:val="28"/>
      <w:shd w:val="clear" w:color="auto" w:fill="FFFFFF"/>
    </w:rPr>
  </w:style>
  <w:style w:type="character" w:customStyle="1" w:styleId="29">
    <w:name w:val="Основной текст (2)_"/>
    <w:basedOn w:val="a0"/>
    <w:link w:val="2a"/>
    <w:uiPriority w:val="99"/>
    <w:rsid w:val="00EA09C3"/>
    <w:rPr>
      <w:rFonts w:ascii="Times New Roman" w:eastAsia="Times New Roman" w:hAnsi="Times New Roman" w:cs="Times New Roman"/>
      <w:sz w:val="28"/>
      <w:szCs w:val="28"/>
      <w:shd w:val="clear" w:color="auto" w:fill="FFFFFF"/>
    </w:rPr>
  </w:style>
  <w:style w:type="paragraph" w:customStyle="1" w:styleId="35">
    <w:name w:val="Основной текст (3)"/>
    <w:basedOn w:val="a"/>
    <w:link w:val="34"/>
    <w:rsid w:val="00EA09C3"/>
    <w:pPr>
      <w:shd w:val="clear" w:color="auto" w:fill="FFFFFF"/>
      <w:spacing w:after="540" w:line="0" w:lineRule="atLeast"/>
    </w:pPr>
    <w:rPr>
      <w:b/>
      <w:bCs/>
      <w:sz w:val="28"/>
      <w:szCs w:val="28"/>
    </w:rPr>
  </w:style>
  <w:style w:type="paragraph" w:customStyle="1" w:styleId="2a">
    <w:name w:val="Основной текст (2)"/>
    <w:basedOn w:val="a"/>
    <w:link w:val="29"/>
    <w:uiPriority w:val="99"/>
    <w:rsid w:val="00EA09C3"/>
    <w:pPr>
      <w:shd w:val="clear" w:color="auto" w:fill="FFFFFF"/>
      <w:spacing w:before="540" w:line="322" w:lineRule="exact"/>
      <w:jc w:val="center"/>
    </w:pPr>
    <w:rPr>
      <w:sz w:val="28"/>
      <w:szCs w:val="28"/>
    </w:rPr>
  </w:style>
  <w:style w:type="character" w:customStyle="1" w:styleId="36">
    <w:name w:val="Заголовок №3_"/>
    <w:basedOn w:val="a0"/>
    <w:rsid w:val="00EA09C3"/>
    <w:rPr>
      <w:rFonts w:ascii="Times New Roman" w:eastAsia="Times New Roman" w:hAnsi="Times New Roman" w:cs="Times New Roman"/>
      <w:b/>
      <w:bCs/>
      <w:i w:val="0"/>
      <w:iCs w:val="0"/>
      <w:smallCaps w:val="0"/>
      <w:strike w:val="0"/>
      <w:sz w:val="28"/>
      <w:szCs w:val="28"/>
      <w:u w:val="none"/>
    </w:rPr>
  </w:style>
  <w:style w:type="character" w:customStyle="1" w:styleId="37">
    <w:name w:val="Заголовок №3"/>
    <w:basedOn w:val="36"/>
    <w:rsid w:val="00EA09C3"/>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2b">
    <w:name w:val="Основной текст (2) + Малые прописные"/>
    <w:basedOn w:val="29"/>
    <w:rsid w:val="00EA09C3"/>
    <w:rPr>
      <w:rFonts w:ascii="Times New Roman" w:eastAsia="Times New Roman" w:hAnsi="Times New Roman" w:cs="Times New Roman"/>
      <w:b w:val="0"/>
      <w:bCs w:val="0"/>
      <w:i w:val="0"/>
      <w:iCs w:val="0"/>
      <w:smallCaps/>
      <w:strike w:val="0"/>
      <w:color w:val="000000"/>
      <w:spacing w:val="0"/>
      <w:position w:val="0"/>
      <w:sz w:val="28"/>
      <w:szCs w:val="28"/>
      <w:u w:val="none"/>
      <w:shd w:val="clear" w:color="auto" w:fill="FFFFFF"/>
      <w:lang w:val="en-US" w:eastAsia="en-US" w:bidi="en-US"/>
    </w:rPr>
  </w:style>
  <w:style w:type="character" w:customStyle="1" w:styleId="2c">
    <w:name w:val="Колонтитул (2)_"/>
    <w:basedOn w:val="a0"/>
    <w:rsid w:val="00EA09C3"/>
    <w:rPr>
      <w:rFonts w:ascii="Times New Roman" w:eastAsia="Times New Roman" w:hAnsi="Times New Roman" w:cs="Times New Roman"/>
      <w:b w:val="0"/>
      <w:bCs w:val="0"/>
      <w:i w:val="0"/>
      <w:iCs w:val="0"/>
      <w:smallCaps w:val="0"/>
      <w:strike w:val="0"/>
      <w:sz w:val="26"/>
      <w:szCs w:val="26"/>
      <w:u w:val="none"/>
    </w:rPr>
  </w:style>
  <w:style w:type="character" w:customStyle="1" w:styleId="2d">
    <w:name w:val="Колонтитул (2)"/>
    <w:basedOn w:val="2c"/>
    <w:rsid w:val="00EA09C3"/>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style>
  <w:style w:type="paragraph" w:customStyle="1" w:styleId="affa">
    <w:name w:val="Базовый"/>
    <w:rsid w:val="00EA09C3"/>
    <w:pPr>
      <w:spacing w:after="200" w:line="276" w:lineRule="auto"/>
    </w:pPr>
    <w:rPr>
      <w:rFonts w:ascii="Calibri" w:eastAsia="Lucida Sans Unicode" w:hAnsi="Calibri" w:cs="Calibri"/>
      <w:color w:val="00000A"/>
    </w:rPr>
  </w:style>
  <w:style w:type="numbering" w:customStyle="1" w:styleId="WWNum71">
    <w:name w:val="WWNum71"/>
    <w:basedOn w:val="a2"/>
    <w:rsid w:val="00EA09C3"/>
    <w:pPr>
      <w:numPr>
        <w:numId w:val="2"/>
      </w:numPr>
    </w:pPr>
  </w:style>
  <w:style w:type="paragraph" w:customStyle="1" w:styleId="tdcm">
    <w:name w:val="tdcm"/>
    <w:basedOn w:val="a"/>
    <w:rsid w:val="00EA09C3"/>
    <w:pPr>
      <w:widowControl/>
      <w:jc w:val="center"/>
    </w:pPr>
    <w:rPr>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abirint.ru/pubhouse/112/&amp;sa=D&amp;source=editors&amp;ust=1646027607326817&amp;usg=AOvVaw1p7id6yWOr6T8st46qPj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 TargetMode="External"/><Relationship Id="rId5" Type="http://schemas.openxmlformats.org/officeDocument/2006/relationships/footnotes" Target="footnotes.xml"/><Relationship Id="rId10" Type="http://schemas.openxmlformats.org/officeDocument/2006/relationships/hyperlink" Target="https://www.iprbookshop.ru/" TargetMode="External"/><Relationship Id="rId4" Type="http://schemas.openxmlformats.org/officeDocument/2006/relationships/webSettings" Target="webSettings.xml"/><Relationship Id="rId9" Type="http://schemas.openxmlformats.org/officeDocument/2006/relationships/hyperlink" Target="https://www.labirint.ru/books/100017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USER06</cp:lastModifiedBy>
  <cp:revision>5</cp:revision>
  <dcterms:created xsi:type="dcterms:W3CDTF">2022-10-07T07:11:00Z</dcterms:created>
  <dcterms:modified xsi:type="dcterms:W3CDTF">2022-10-07T07:59:00Z</dcterms:modified>
</cp:coreProperties>
</file>